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51199" w14:textId="77777777" w:rsidR="00B27D88" w:rsidRPr="00B27D88" w:rsidRDefault="00B27D88" w:rsidP="00B27D88">
      <w:pPr>
        <w:spacing w:before="255" w:after="0" w:line="240" w:lineRule="auto"/>
        <w:textAlignment w:val="baseline"/>
        <w:outlineLvl w:val="0"/>
        <w:rPr>
          <w:rFonts w:ascii="Tahoma" w:eastAsia="Times New Roman" w:hAnsi="Tahoma" w:cs="Tahoma"/>
          <w:color w:val="326C99"/>
          <w:kern w:val="36"/>
          <w:sz w:val="27"/>
          <w:szCs w:val="27"/>
          <w:bdr w:val="none" w:sz="0" w:space="0" w:color="auto" w:frame="1"/>
          <w:shd w:val="clear" w:color="auto" w:fill="FFFFFF"/>
          <w:lang w:eastAsia="pt-BR"/>
        </w:rPr>
      </w:pPr>
      <w:bookmarkStart w:id="0" w:name="Identificacao"/>
      <w:r w:rsidRPr="00B27D88">
        <w:rPr>
          <w:rFonts w:ascii="Tahoma" w:eastAsia="Times New Roman" w:hAnsi="Tahoma" w:cs="Tahoma"/>
          <w:color w:val="326C99"/>
          <w:kern w:val="36"/>
          <w:sz w:val="27"/>
          <w:szCs w:val="27"/>
          <w:bdr w:val="none" w:sz="0" w:space="0" w:color="auto" w:frame="1"/>
          <w:shd w:val="clear" w:color="auto" w:fill="FFFFFF"/>
          <w:lang w:eastAsia="pt-BR"/>
        </w:rPr>
        <w:t>Identificação</w:t>
      </w:r>
    </w:p>
    <w:bookmarkEnd w:id="0"/>
    <w:p w14:paraId="5080C30B" w14:textId="77777777" w:rsidR="00B27D88" w:rsidRPr="00B27D88" w:rsidRDefault="00135A9D" w:rsidP="00B27D8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0D4E18A9">
          <v:rect id="_x0000_i1026" style="width:753pt;height:1.5pt" o:hrpct="0" o:hrstd="t" o:hrnoshade="t" o:hr="t" fillcolor="#a6c0d9" stroked="f"/>
        </w:pict>
      </w:r>
    </w:p>
    <w:p w14:paraId="76C75A21" w14:textId="361BDED0" w:rsidR="00B27D88" w:rsidRPr="00B27D88" w:rsidRDefault="00B27D88" w:rsidP="0090368E">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Nome</w:t>
      </w:r>
      <w:r w:rsidR="0090368E">
        <w:rPr>
          <w:rFonts w:ascii="Tahoma" w:eastAsia="Times New Roman" w:hAnsi="Tahoma" w:cs="Tahoma"/>
          <w:b/>
          <w:bCs/>
          <w:color w:val="326C99"/>
          <w:sz w:val="17"/>
          <w:szCs w:val="17"/>
          <w:bdr w:val="none" w:sz="0" w:space="0" w:color="auto" w:frame="1"/>
          <w:lang w:eastAsia="pt-BR"/>
        </w:rPr>
        <w:t>:</w:t>
      </w:r>
    </w:p>
    <w:p w14:paraId="58D99BB9" w14:textId="1021B291" w:rsidR="00B27D88" w:rsidRDefault="00B27D88" w:rsidP="00B27D88">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color w:val="326C99"/>
          <w:sz w:val="17"/>
          <w:szCs w:val="17"/>
          <w:lang w:eastAsia="pt-BR"/>
        </w:rPr>
        <w:t>José Luciano</w:t>
      </w:r>
      <w:r w:rsidR="0090368E">
        <w:rPr>
          <w:rFonts w:ascii="Tahoma" w:eastAsia="Times New Roman" w:hAnsi="Tahoma" w:cs="Tahoma"/>
          <w:color w:val="326C99"/>
          <w:sz w:val="17"/>
          <w:szCs w:val="17"/>
          <w:lang w:eastAsia="pt-BR"/>
        </w:rPr>
        <w:t xml:space="preserve">, Brasileiro, Casado, Administrador de Empresas, Profissional de </w:t>
      </w:r>
      <w:r w:rsidR="00CC087F">
        <w:rPr>
          <w:rFonts w:ascii="Tahoma" w:eastAsia="Times New Roman" w:hAnsi="Tahoma" w:cs="Tahoma"/>
          <w:color w:val="326C99"/>
          <w:sz w:val="17"/>
          <w:szCs w:val="17"/>
          <w:lang w:eastAsia="pt-BR"/>
        </w:rPr>
        <w:t>E</w:t>
      </w:r>
      <w:r w:rsidR="0090368E">
        <w:rPr>
          <w:rFonts w:ascii="Tahoma" w:eastAsia="Times New Roman" w:hAnsi="Tahoma" w:cs="Tahoma"/>
          <w:color w:val="326C99"/>
          <w:sz w:val="17"/>
          <w:szCs w:val="17"/>
          <w:lang w:eastAsia="pt-BR"/>
        </w:rPr>
        <w:t>ducação Física</w:t>
      </w:r>
    </w:p>
    <w:p w14:paraId="0DEE704A" w14:textId="0E82DEDE" w:rsidR="009875D7" w:rsidRPr="00B27D88" w:rsidRDefault="009875D7" w:rsidP="00B27D88">
      <w:pPr>
        <w:spacing w:after="0" w:line="225" w:lineRule="atLeast"/>
        <w:textAlignment w:val="baseline"/>
        <w:rPr>
          <w:rFonts w:ascii="Tahoma" w:eastAsia="Times New Roman" w:hAnsi="Tahoma" w:cs="Tahoma"/>
          <w:color w:val="326C99"/>
          <w:sz w:val="17"/>
          <w:szCs w:val="17"/>
          <w:lang w:eastAsia="pt-BR"/>
        </w:rPr>
      </w:pPr>
      <w:r>
        <w:rPr>
          <w:rFonts w:ascii="Tahoma" w:eastAsia="Times New Roman" w:hAnsi="Tahoma" w:cs="Tahoma"/>
          <w:color w:val="326C99"/>
          <w:sz w:val="17"/>
          <w:szCs w:val="17"/>
          <w:lang w:eastAsia="pt-BR"/>
        </w:rPr>
        <w:t>Nascido em 29/04/1967</w:t>
      </w:r>
    </w:p>
    <w:p w14:paraId="2F37EC3D" w14:textId="340DC1A4" w:rsidR="00B27D88" w:rsidRPr="00B27D88" w:rsidRDefault="00B27D88" w:rsidP="00B27D88">
      <w:pPr>
        <w:spacing w:after="0" w:line="225" w:lineRule="atLeast"/>
        <w:jc w:val="right"/>
        <w:textAlignment w:val="baseline"/>
        <w:rPr>
          <w:rFonts w:ascii="Tahoma" w:eastAsia="Times New Roman" w:hAnsi="Tahoma" w:cs="Tahoma"/>
          <w:color w:val="326C99"/>
          <w:sz w:val="17"/>
          <w:szCs w:val="17"/>
          <w:lang w:eastAsia="pt-BR"/>
        </w:rPr>
      </w:pPr>
    </w:p>
    <w:p w14:paraId="22F4256E" w14:textId="77777777" w:rsidR="00B27D88" w:rsidRPr="00B27D88" w:rsidRDefault="00B27D88" w:rsidP="0090368E">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Lattes iD</w:t>
      </w:r>
    </w:p>
    <w:p w14:paraId="2BB6065C" w14:textId="0F42C8BC" w:rsidR="0090368E" w:rsidRPr="000572FF" w:rsidRDefault="00B27D88" w:rsidP="000572FF">
      <w:pPr>
        <w:pStyle w:val="PargrafodaLista"/>
        <w:numPr>
          <w:ilvl w:val="0"/>
          <w:numId w:val="1"/>
        </w:numPr>
        <w:spacing w:after="0" w:line="225" w:lineRule="atLeast"/>
        <w:textAlignment w:val="baseline"/>
        <w:rPr>
          <w:rFonts w:ascii="Tahoma" w:eastAsia="Times New Roman" w:hAnsi="Tahoma" w:cs="Tahoma"/>
          <w:color w:val="326C99"/>
          <w:sz w:val="17"/>
          <w:szCs w:val="17"/>
          <w:lang w:eastAsia="pt-BR"/>
        </w:rPr>
      </w:pPr>
      <w:r w:rsidRPr="000572FF">
        <w:rPr>
          <w:rFonts w:ascii="Tahoma" w:eastAsia="Times New Roman" w:hAnsi="Tahoma" w:cs="Tahoma"/>
          <w:color w:val="326C99"/>
          <w:sz w:val="17"/>
          <w:szCs w:val="17"/>
          <w:lang w:eastAsia="pt-BR"/>
        </w:rPr>
        <w:t>http://lattes.cnpq.br/7601595769458718</w:t>
      </w:r>
      <w:r w:rsidR="0090368E" w:rsidRPr="000572FF">
        <w:rPr>
          <w:rFonts w:ascii="Tahoma" w:eastAsia="Times New Roman" w:hAnsi="Tahoma" w:cs="Tahoma"/>
          <w:color w:val="326C99"/>
          <w:sz w:val="17"/>
          <w:szCs w:val="17"/>
          <w:lang w:eastAsia="pt-BR"/>
        </w:rPr>
        <w:t xml:space="preserve">  LUCIANO, J.</w:t>
      </w:r>
    </w:p>
    <w:p w14:paraId="43F32848" w14:textId="03A58CC2" w:rsidR="000572FF" w:rsidRPr="000572FF" w:rsidRDefault="000572FF" w:rsidP="000572FF">
      <w:pPr>
        <w:pStyle w:val="PargrafodaLista"/>
        <w:numPr>
          <w:ilvl w:val="0"/>
          <w:numId w:val="1"/>
        </w:numPr>
        <w:spacing w:after="0" w:line="225" w:lineRule="atLeast"/>
        <w:textAlignment w:val="baseline"/>
        <w:rPr>
          <w:rFonts w:ascii="Tahoma" w:eastAsia="Times New Roman" w:hAnsi="Tahoma" w:cs="Tahoma"/>
          <w:color w:val="326C99"/>
          <w:sz w:val="17"/>
          <w:szCs w:val="17"/>
          <w:lang w:eastAsia="pt-BR"/>
        </w:rPr>
      </w:pPr>
      <w:r>
        <w:rPr>
          <w:rFonts w:ascii="Tahoma" w:eastAsia="Times New Roman" w:hAnsi="Tahoma" w:cs="Tahoma"/>
          <w:color w:val="326C99"/>
          <w:sz w:val="17"/>
          <w:szCs w:val="17"/>
          <w:lang w:eastAsia="pt-BR"/>
        </w:rPr>
        <w:t>I</w:t>
      </w:r>
      <w:r w:rsidR="00FD4194">
        <w:rPr>
          <w:rFonts w:ascii="Tahoma" w:eastAsia="Times New Roman" w:hAnsi="Tahoma" w:cs="Tahoma"/>
          <w:color w:val="326C99"/>
          <w:sz w:val="17"/>
          <w:szCs w:val="17"/>
          <w:lang w:eastAsia="pt-BR"/>
        </w:rPr>
        <w:t xml:space="preserve">D </w:t>
      </w:r>
      <w:r>
        <w:rPr>
          <w:rFonts w:ascii="Tahoma" w:eastAsia="Times New Roman" w:hAnsi="Tahoma" w:cs="Tahoma"/>
          <w:color w:val="326C99"/>
          <w:sz w:val="17"/>
          <w:szCs w:val="17"/>
          <w:lang w:eastAsia="pt-BR"/>
        </w:rPr>
        <w:t xml:space="preserve">Lattes: </w:t>
      </w:r>
      <w:r>
        <w:rPr>
          <w:rFonts w:ascii="Tahoma" w:hAnsi="Tahoma" w:cs="Tahoma"/>
          <w:b/>
          <w:bCs/>
          <w:color w:val="326C99"/>
          <w:sz w:val="15"/>
          <w:szCs w:val="15"/>
          <w:shd w:val="clear" w:color="auto" w:fill="FFFFFF"/>
        </w:rPr>
        <w:t>7601595769458718</w:t>
      </w:r>
    </w:p>
    <w:p w14:paraId="0B4CA16A" w14:textId="5C3D0357" w:rsidR="00B27D88" w:rsidRPr="00B27D88" w:rsidRDefault="00B27D88" w:rsidP="00B27D88">
      <w:pPr>
        <w:spacing w:after="0" w:line="225" w:lineRule="atLeast"/>
        <w:textAlignment w:val="baseline"/>
        <w:rPr>
          <w:rFonts w:ascii="Tahoma" w:eastAsia="Times New Roman" w:hAnsi="Tahoma" w:cs="Tahoma"/>
          <w:color w:val="326C99"/>
          <w:sz w:val="17"/>
          <w:szCs w:val="17"/>
          <w:lang w:eastAsia="pt-BR"/>
        </w:rPr>
      </w:pPr>
    </w:p>
    <w:p w14:paraId="28F53220" w14:textId="77777777" w:rsidR="00B27D88" w:rsidRPr="00B27D88" w:rsidRDefault="00135A9D" w:rsidP="00B27D8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219AA2C5">
          <v:rect id="_x0000_i1027" style="width:753pt;height:1.5pt" o:hrpct="0" o:hrstd="t" o:hrnoshade="t" o:hr="t" fillcolor="#a6c0d9" stroked="f"/>
        </w:pict>
      </w:r>
    </w:p>
    <w:p w14:paraId="6190BEE7" w14:textId="77777777" w:rsidR="00B27D88" w:rsidRPr="00B27D88" w:rsidRDefault="00B27D88" w:rsidP="0090368E">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Endereço Profissional</w:t>
      </w:r>
    </w:p>
    <w:p w14:paraId="094E3A67" w14:textId="77777777" w:rsidR="00133783" w:rsidRDefault="00133783" w:rsidP="00B27D88">
      <w:pPr>
        <w:spacing w:after="0" w:line="225" w:lineRule="atLeast"/>
        <w:textAlignment w:val="baseline"/>
        <w:rPr>
          <w:rFonts w:ascii="Tahoma" w:eastAsia="Times New Roman" w:hAnsi="Tahoma" w:cs="Tahoma"/>
          <w:color w:val="326C99"/>
          <w:sz w:val="17"/>
          <w:szCs w:val="17"/>
          <w:lang w:eastAsia="pt-BR"/>
        </w:rPr>
      </w:pPr>
      <w:r>
        <w:rPr>
          <w:rFonts w:ascii="Tahoma" w:eastAsia="Times New Roman" w:hAnsi="Tahoma" w:cs="Tahoma"/>
          <w:color w:val="326C99"/>
          <w:sz w:val="17"/>
          <w:szCs w:val="17"/>
          <w:lang w:eastAsia="pt-BR"/>
        </w:rPr>
        <w:t>Administração Regional de Vicente Pires</w:t>
      </w:r>
    </w:p>
    <w:p w14:paraId="64267D0F" w14:textId="77777777" w:rsidR="00133783" w:rsidRDefault="00133783" w:rsidP="00B27D88">
      <w:pPr>
        <w:spacing w:after="0" w:line="225" w:lineRule="atLeast"/>
        <w:textAlignment w:val="baseline"/>
        <w:rPr>
          <w:rFonts w:ascii="Tahoma" w:eastAsia="Times New Roman" w:hAnsi="Tahoma" w:cs="Tahoma"/>
          <w:color w:val="326C99"/>
          <w:sz w:val="17"/>
          <w:szCs w:val="17"/>
          <w:lang w:eastAsia="pt-BR"/>
        </w:rPr>
      </w:pPr>
      <w:r>
        <w:rPr>
          <w:rFonts w:ascii="Tahoma" w:eastAsia="Times New Roman" w:hAnsi="Tahoma" w:cs="Tahoma"/>
          <w:color w:val="326C99"/>
          <w:sz w:val="17"/>
          <w:szCs w:val="17"/>
          <w:lang w:eastAsia="pt-BR"/>
        </w:rPr>
        <w:t xml:space="preserve">Rua 04 A, Travessa 04, SHVP, Brasília – DF </w:t>
      </w:r>
    </w:p>
    <w:p w14:paraId="08F8967D" w14:textId="4BAE35FB" w:rsidR="00B27D88" w:rsidRPr="00B27D88" w:rsidRDefault="00133783" w:rsidP="00B27D88">
      <w:pPr>
        <w:spacing w:after="0" w:line="225" w:lineRule="atLeast"/>
        <w:textAlignment w:val="baseline"/>
        <w:rPr>
          <w:rFonts w:ascii="Tahoma" w:eastAsia="Times New Roman" w:hAnsi="Tahoma" w:cs="Tahoma"/>
          <w:color w:val="326C99"/>
          <w:sz w:val="17"/>
          <w:szCs w:val="17"/>
          <w:lang w:eastAsia="pt-BR"/>
        </w:rPr>
      </w:pPr>
      <w:r>
        <w:rPr>
          <w:rFonts w:ascii="Tahoma" w:eastAsia="Times New Roman" w:hAnsi="Tahoma" w:cs="Tahoma"/>
          <w:color w:val="326C99"/>
          <w:sz w:val="17"/>
          <w:szCs w:val="17"/>
          <w:lang w:eastAsia="pt-BR"/>
        </w:rPr>
        <w:t>CEP 72.110-800</w:t>
      </w:r>
      <w:r w:rsidR="00B27D88" w:rsidRPr="00B27D88">
        <w:rPr>
          <w:rFonts w:ascii="Tahoma" w:eastAsia="Times New Roman" w:hAnsi="Tahoma" w:cs="Tahoma"/>
          <w:color w:val="326C99"/>
          <w:sz w:val="17"/>
          <w:szCs w:val="17"/>
          <w:lang w:eastAsia="pt-BR"/>
        </w:rPr>
        <w:br w:type="textWrapping" w:clear="all"/>
        <w:t xml:space="preserve">Telefone: (061) </w:t>
      </w:r>
      <w:r w:rsidR="0090368E">
        <w:rPr>
          <w:rFonts w:ascii="Tahoma" w:eastAsia="Times New Roman" w:hAnsi="Tahoma" w:cs="Tahoma"/>
          <w:color w:val="326C99"/>
          <w:sz w:val="17"/>
          <w:szCs w:val="17"/>
          <w:lang w:eastAsia="pt-BR"/>
        </w:rPr>
        <w:t>9</w:t>
      </w:r>
      <w:r w:rsidR="00B27D88" w:rsidRPr="00B27D88">
        <w:rPr>
          <w:rFonts w:ascii="Tahoma" w:eastAsia="Times New Roman" w:hAnsi="Tahoma" w:cs="Tahoma"/>
          <w:color w:val="326C99"/>
          <w:sz w:val="17"/>
          <w:szCs w:val="17"/>
          <w:lang w:eastAsia="pt-BR"/>
        </w:rPr>
        <w:t>81</w:t>
      </w:r>
      <w:r w:rsidR="0090368E">
        <w:rPr>
          <w:rFonts w:ascii="Tahoma" w:eastAsia="Times New Roman" w:hAnsi="Tahoma" w:cs="Tahoma"/>
          <w:color w:val="326C99"/>
          <w:sz w:val="17"/>
          <w:szCs w:val="17"/>
          <w:lang w:eastAsia="pt-BR"/>
        </w:rPr>
        <w:t>1</w:t>
      </w:r>
      <w:r w:rsidR="00B27D88" w:rsidRPr="00B27D88">
        <w:rPr>
          <w:rFonts w:ascii="Tahoma" w:eastAsia="Times New Roman" w:hAnsi="Tahoma" w:cs="Tahoma"/>
          <w:color w:val="326C99"/>
          <w:sz w:val="17"/>
          <w:szCs w:val="17"/>
          <w:lang w:eastAsia="pt-BR"/>
        </w:rPr>
        <w:t>93255</w:t>
      </w:r>
    </w:p>
    <w:p w14:paraId="2085E90C" w14:textId="248CA34E" w:rsidR="00B27D88" w:rsidRDefault="00B27D88">
      <w:pPr>
        <w:rPr>
          <w:rFonts w:ascii="Tahoma" w:hAnsi="Tahoma" w:cs="Tahoma"/>
          <w:color w:val="666666"/>
          <w:sz w:val="20"/>
          <w:szCs w:val="20"/>
          <w:shd w:val="clear" w:color="auto" w:fill="FFFFFF"/>
        </w:rPr>
      </w:pPr>
    </w:p>
    <w:p w14:paraId="58B542FD" w14:textId="0C9102CD" w:rsidR="00B27D88" w:rsidRPr="00B27D88" w:rsidRDefault="00B27D88" w:rsidP="00B27D88">
      <w:pPr>
        <w:spacing w:before="255" w:after="0" w:line="240" w:lineRule="auto"/>
        <w:textAlignment w:val="baseline"/>
        <w:outlineLvl w:val="0"/>
        <w:rPr>
          <w:rFonts w:ascii="Tahoma" w:eastAsia="Times New Roman" w:hAnsi="Tahoma" w:cs="Tahoma"/>
          <w:color w:val="326C99"/>
          <w:kern w:val="36"/>
          <w:sz w:val="27"/>
          <w:szCs w:val="27"/>
          <w:bdr w:val="none" w:sz="0" w:space="0" w:color="auto" w:frame="1"/>
          <w:shd w:val="clear" w:color="auto" w:fill="FFFFFF"/>
          <w:lang w:eastAsia="pt-BR"/>
        </w:rPr>
      </w:pPr>
      <w:bookmarkStart w:id="1" w:name="FormacaoAcademicaTitulacao"/>
      <w:r w:rsidRPr="00B27D88">
        <w:rPr>
          <w:rFonts w:ascii="Tahoma" w:eastAsia="Times New Roman" w:hAnsi="Tahoma" w:cs="Tahoma"/>
          <w:color w:val="326C99"/>
          <w:kern w:val="36"/>
          <w:sz w:val="27"/>
          <w:szCs w:val="27"/>
          <w:bdr w:val="none" w:sz="0" w:space="0" w:color="auto" w:frame="1"/>
          <w:shd w:val="clear" w:color="auto" w:fill="FFFFFF"/>
          <w:lang w:eastAsia="pt-BR"/>
        </w:rPr>
        <w:t xml:space="preserve">Formação </w:t>
      </w:r>
      <w:r w:rsidR="008C3B6C">
        <w:rPr>
          <w:rFonts w:ascii="Tahoma" w:eastAsia="Times New Roman" w:hAnsi="Tahoma" w:cs="Tahoma"/>
          <w:color w:val="326C99"/>
          <w:kern w:val="36"/>
          <w:sz w:val="27"/>
          <w:szCs w:val="27"/>
          <w:bdr w:val="none" w:sz="0" w:space="0" w:color="auto" w:frame="1"/>
          <w:shd w:val="clear" w:color="auto" w:fill="FFFFFF"/>
          <w:lang w:eastAsia="pt-BR"/>
        </w:rPr>
        <w:t>A</w:t>
      </w:r>
      <w:r w:rsidRPr="00B27D88">
        <w:rPr>
          <w:rFonts w:ascii="Tahoma" w:eastAsia="Times New Roman" w:hAnsi="Tahoma" w:cs="Tahoma"/>
          <w:color w:val="326C99"/>
          <w:kern w:val="36"/>
          <w:sz w:val="27"/>
          <w:szCs w:val="27"/>
          <w:bdr w:val="none" w:sz="0" w:space="0" w:color="auto" w:frame="1"/>
          <w:shd w:val="clear" w:color="auto" w:fill="FFFFFF"/>
          <w:lang w:eastAsia="pt-BR"/>
        </w:rPr>
        <w:t>cadêmica/</w:t>
      </w:r>
      <w:r w:rsidR="008C3B6C">
        <w:rPr>
          <w:rFonts w:ascii="Tahoma" w:eastAsia="Times New Roman" w:hAnsi="Tahoma" w:cs="Tahoma"/>
          <w:color w:val="326C99"/>
          <w:kern w:val="36"/>
          <w:sz w:val="27"/>
          <w:szCs w:val="27"/>
          <w:bdr w:val="none" w:sz="0" w:space="0" w:color="auto" w:frame="1"/>
          <w:shd w:val="clear" w:color="auto" w:fill="FFFFFF"/>
          <w:lang w:eastAsia="pt-BR"/>
        </w:rPr>
        <w:t>T</w:t>
      </w:r>
      <w:r w:rsidRPr="00B27D88">
        <w:rPr>
          <w:rFonts w:ascii="Tahoma" w:eastAsia="Times New Roman" w:hAnsi="Tahoma" w:cs="Tahoma"/>
          <w:color w:val="326C99"/>
          <w:kern w:val="36"/>
          <w:sz w:val="27"/>
          <w:szCs w:val="27"/>
          <w:bdr w:val="none" w:sz="0" w:space="0" w:color="auto" w:frame="1"/>
          <w:shd w:val="clear" w:color="auto" w:fill="FFFFFF"/>
          <w:lang w:eastAsia="pt-BR"/>
        </w:rPr>
        <w:t>itulação</w:t>
      </w:r>
    </w:p>
    <w:bookmarkEnd w:id="1"/>
    <w:p w14:paraId="3CD7D367" w14:textId="77777777" w:rsidR="00B27D88" w:rsidRPr="00B27D88" w:rsidRDefault="00135A9D" w:rsidP="00B27D8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4C8D02E7">
          <v:rect id="_x0000_i1028" style="width:753pt;height:1.5pt" o:hrpct="0" o:hrstd="t" o:hrnoshade="t" o:hr="t" fillcolor="#a6c0d9" stroked="f"/>
        </w:pict>
      </w:r>
    </w:p>
    <w:p w14:paraId="3ED5FB0C" w14:textId="77777777" w:rsidR="00B27D88" w:rsidRPr="00B27D88" w:rsidRDefault="00B27D88" w:rsidP="00B27D88">
      <w:pPr>
        <w:spacing w:after="0" w:line="225" w:lineRule="atLeast"/>
        <w:jc w:val="righ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1986 - 1989</w:t>
      </w:r>
    </w:p>
    <w:p w14:paraId="320CD307" w14:textId="3DD8B56C" w:rsidR="00B27D88" w:rsidRPr="00B27D88" w:rsidRDefault="00B27D88" w:rsidP="00B27D88">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color w:val="326C99"/>
          <w:sz w:val="17"/>
          <w:szCs w:val="17"/>
          <w:lang w:eastAsia="pt-BR"/>
        </w:rPr>
        <w:t xml:space="preserve">Graduação em Administração de </w:t>
      </w:r>
      <w:r w:rsidR="00CC087F">
        <w:rPr>
          <w:rFonts w:ascii="Tahoma" w:eastAsia="Times New Roman" w:hAnsi="Tahoma" w:cs="Tahoma"/>
          <w:color w:val="326C99"/>
          <w:sz w:val="17"/>
          <w:szCs w:val="17"/>
          <w:lang w:eastAsia="pt-BR"/>
        </w:rPr>
        <w:t>E</w:t>
      </w:r>
      <w:r w:rsidRPr="00B27D88">
        <w:rPr>
          <w:rFonts w:ascii="Tahoma" w:eastAsia="Times New Roman" w:hAnsi="Tahoma" w:cs="Tahoma"/>
          <w:color w:val="326C99"/>
          <w:sz w:val="17"/>
          <w:szCs w:val="17"/>
          <w:lang w:eastAsia="pt-BR"/>
        </w:rPr>
        <w:t>mpresas.</w:t>
      </w:r>
      <w:r w:rsidRPr="00B27D88">
        <w:rPr>
          <w:rFonts w:ascii="Tahoma" w:eastAsia="Times New Roman" w:hAnsi="Tahoma" w:cs="Tahoma"/>
          <w:color w:val="326C99"/>
          <w:sz w:val="17"/>
          <w:szCs w:val="17"/>
          <w:lang w:eastAsia="pt-BR"/>
        </w:rPr>
        <w:br w:type="textWrapping" w:clear="all"/>
        <w:t>Centro Universitário das Faculdades Metropolitanas Unidas, FMU, Brasil.</w:t>
      </w:r>
      <w:r w:rsidRPr="00B27D88">
        <w:rPr>
          <w:rFonts w:ascii="Tahoma" w:eastAsia="Times New Roman" w:hAnsi="Tahoma" w:cs="Tahoma"/>
          <w:color w:val="326C99"/>
          <w:sz w:val="17"/>
          <w:szCs w:val="17"/>
          <w:lang w:eastAsia="pt-BR"/>
        </w:rPr>
        <w:br w:type="textWrapping" w:clear="all"/>
        <w:t xml:space="preserve">Título: Otimização do fluxo financeiro em </w:t>
      </w:r>
      <w:r w:rsidR="008B298F" w:rsidRPr="00B27D88">
        <w:rPr>
          <w:rFonts w:ascii="Tahoma" w:eastAsia="Times New Roman" w:hAnsi="Tahoma" w:cs="Tahoma"/>
          <w:color w:val="326C99"/>
          <w:sz w:val="17"/>
          <w:szCs w:val="17"/>
          <w:lang w:eastAsia="pt-BR"/>
        </w:rPr>
        <w:t>fábrica</w:t>
      </w:r>
      <w:r w:rsidRPr="00B27D88">
        <w:rPr>
          <w:rFonts w:ascii="Tahoma" w:eastAsia="Times New Roman" w:hAnsi="Tahoma" w:cs="Tahoma"/>
          <w:color w:val="326C99"/>
          <w:sz w:val="17"/>
          <w:szCs w:val="17"/>
          <w:lang w:eastAsia="pt-BR"/>
        </w:rPr>
        <w:t xml:space="preserve"> de moveis.</w:t>
      </w:r>
      <w:r w:rsidRPr="00B27D88">
        <w:rPr>
          <w:rFonts w:ascii="Tahoma" w:eastAsia="Times New Roman" w:hAnsi="Tahoma" w:cs="Tahoma"/>
          <w:color w:val="326C99"/>
          <w:sz w:val="17"/>
          <w:szCs w:val="17"/>
          <w:lang w:eastAsia="pt-BR"/>
        </w:rPr>
        <w:br w:type="textWrapping" w:clear="all"/>
        <w:t>Orientador: Prof. Dr. Edivaldo.</w:t>
      </w:r>
    </w:p>
    <w:p w14:paraId="08CEA32A" w14:textId="146127B8" w:rsidR="00B27D88" w:rsidRDefault="00B27D88">
      <w:pPr>
        <w:rPr>
          <w:rFonts w:ascii="Tahoma" w:hAnsi="Tahoma" w:cs="Tahoma"/>
          <w:color w:val="666666"/>
          <w:sz w:val="20"/>
          <w:szCs w:val="20"/>
          <w:shd w:val="clear" w:color="auto" w:fill="FFFFFF"/>
        </w:rPr>
      </w:pPr>
    </w:p>
    <w:p w14:paraId="14DB4C1F" w14:textId="77777777" w:rsidR="00B27D88" w:rsidRPr="00B27D88" w:rsidRDefault="00B27D88" w:rsidP="00B27D88">
      <w:pPr>
        <w:spacing w:before="255" w:after="0" w:line="240" w:lineRule="auto"/>
        <w:textAlignment w:val="baseline"/>
        <w:outlineLvl w:val="0"/>
        <w:rPr>
          <w:rFonts w:ascii="Tahoma" w:eastAsia="Times New Roman" w:hAnsi="Tahoma" w:cs="Tahoma"/>
          <w:color w:val="326C99"/>
          <w:kern w:val="36"/>
          <w:sz w:val="27"/>
          <w:szCs w:val="27"/>
          <w:bdr w:val="none" w:sz="0" w:space="0" w:color="auto" w:frame="1"/>
          <w:shd w:val="clear" w:color="auto" w:fill="FFFFFF"/>
          <w:lang w:eastAsia="pt-BR"/>
        </w:rPr>
      </w:pPr>
      <w:bookmarkStart w:id="2" w:name="FormacaoComplementar"/>
      <w:r w:rsidRPr="00B27D88">
        <w:rPr>
          <w:rFonts w:ascii="Tahoma" w:eastAsia="Times New Roman" w:hAnsi="Tahoma" w:cs="Tahoma"/>
          <w:color w:val="326C99"/>
          <w:kern w:val="36"/>
          <w:sz w:val="27"/>
          <w:szCs w:val="27"/>
          <w:bdr w:val="none" w:sz="0" w:space="0" w:color="auto" w:frame="1"/>
          <w:shd w:val="clear" w:color="auto" w:fill="FFFFFF"/>
          <w:lang w:eastAsia="pt-BR"/>
        </w:rPr>
        <w:t>Formação Complementar</w:t>
      </w:r>
    </w:p>
    <w:bookmarkEnd w:id="2"/>
    <w:p w14:paraId="3C040718" w14:textId="77777777" w:rsidR="00B27D88" w:rsidRPr="00B27D88" w:rsidRDefault="00135A9D" w:rsidP="00B27D8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60A0D369">
          <v:rect id="_x0000_i1029" style="width:753pt;height:1.5pt" o:hrpct="0" o:hrstd="t" o:hrnoshade="t" o:hr="t" fillcolor="#a6c0d9" stroked="f"/>
        </w:pict>
      </w:r>
    </w:p>
    <w:p w14:paraId="019108A7" w14:textId="21E7449E" w:rsidR="00B27D88" w:rsidRPr="00B27D88" w:rsidRDefault="00B27D88" w:rsidP="00B27D88">
      <w:pPr>
        <w:spacing w:after="0" w:line="225" w:lineRule="atLeast"/>
        <w:jc w:val="righ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20</w:t>
      </w:r>
      <w:r w:rsidR="0084773A">
        <w:rPr>
          <w:rFonts w:ascii="Tahoma" w:eastAsia="Times New Roman" w:hAnsi="Tahoma" w:cs="Tahoma"/>
          <w:b/>
          <w:bCs/>
          <w:color w:val="326C99"/>
          <w:sz w:val="17"/>
          <w:szCs w:val="17"/>
          <w:bdr w:val="none" w:sz="0" w:space="0" w:color="auto" w:frame="1"/>
          <w:lang w:eastAsia="pt-BR"/>
        </w:rPr>
        <w:t>23</w:t>
      </w:r>
      <w:r w:rsidRPr="00B27D88">
        <w:rPr>
          <w:rFonts w:ascii="Tahoma" w:eastAsia="Times New Roman" w:hAnsi="Tahoma" w:cs="Tahoma"/>
          <w:b/>
          <w:bCs/>
          <w:color w:val="326C99"/>
          <w:sz w:val="17"/>
          <w:szCs w:val="17"/>
          <w:bdr w:val="none" w:sz="0" w:space="0" w:color="auto" w:frame="1"/>
          <w:lang w:eastAsia="pt-BR"/>
        </w:rPr>
        <w:t xml:space="preserve"> - 20</w:t>
      </w:r>
      <w:r w:rsidR="0084773A">
        <w:rPr>
          <w:rFonts w:ascii="Tahoma" w:eastAsia="Times New Roman" w:hAnsi="Tahoma" w:cs="Tahoma"/>
          <w:b/>
          <w:bCs/>
          <w:color w:val="326C99"/>
          <w:sz w:val="17"/>
          <w:szCs w:val="17"/>
          <w:bdr w:val="none" w:sz="0" w:space="0" w:color="auto" w:frame="1"/>
          <w:lang w:eastAsia="pt-BR"/>
        </w:rPr>
        <w:t>23</w:t>
      </w:r>
    </w:p>
    <w:p w14:paraId="38CCC9F1" w14:textId="022618D9" w:rsidR="0084773A" w:rsidRDefault="0084773A" w:rsidP="00B27D88">
      <w:pPr>
        <w:spacing w:after="0" w:line="225" w:lineRule="atLeast"/>
        <w:textAlignment w:val="baseline"/>
        <w:rPr>
          <w:rFonts w:ascii="Tahoma" w:eastAsia="Times New Roman" w:hAnsi="Tahoma" w:cs="Tahoma"/>
          <w:color w:val="326C99"/>
          <w:sz w:val="17"/>
          <w:szCs w:val="17"/>
          <w:lang w:eastAsia="pt-BR"/>
        </w:rPr>
      </w:pPr>
      <w:r>
        <w:rPr>
          <w:rFonts w:ascii="Tahoma" w:eastAsia="Times New Roman" w:hAnsi="Tahoma" w:cs="Tahoma"/>
          <w:color w:val="326C99"/>
          <w:sz w:val="17"/>
          <w:szCs w:val="17"/>
          <w:lang w:eastAsia="pt-BR"/>
        </w:rPr>
        <w:t>LEI DE LICITAÇÕES E CONTRATOS – LEI Nº 14.133 DE 01/04</w:t>
      </w:r>
      <w:r w:rsidR="00B21D82">
        <w:rPr>
          <w:rFonts w:ascii="Tahoma" w:eastAsia="Times New Roman" w:hAnsi="Tahoma" w:cs="Tahoma"/>
          <w:color w:val="326C99"/>
          <w:sz w:val="17"/>
          <w:szCs w:val="17"/>
          <w:lang w:eastAsia="pt-BR"/>
        </w:rPr>
        <w:t>/</w:t>
      </w:r>
      <w:r>
        <w:rPr>
          <w:rFonts w:ascii="Tahoma" w:eastAsia="Times New Roman" w:hAnsi="Tahoma" w:cs="Tahoma"/>
          <w:color w:val="326C99"/>
          <w:sz w:val="17"/>
          <w:szCs w:val="17"/>
          <w:lang w:eastAsia="pt-BR"/>
        </w:rPr>
        <w:t>2021</w:t>
      </w:r>
    </w:p>
    <w:p w14:paraId="15E18A5E" w14:textId="7DAD731D" w:rsidR="0084773A" w:rsidRDefault="00B21D82" w:rsidP="00B27D88">
      <w:pPr>
        <w:spacing w:after="0" w:line="225" w:lineRule="atLeast"/>
        <w:textAlignment w:val="baseline"/>
        <w:rPr>
          <w:rFonts w:ascii="Tahoma" w:eastAsia="Times New Roman" w:hAnsi="Tahoma" w:cs="Tahoma"/>
          <w:color w:val="326C99"/>
          <w:sz w:val="17"/>
          <w:szCs w:val="17"/>
          <w:lang w:eastAsia="pt-BR"/>
        </w:rPr>
      </w:pPr>
      <w:r>
        <w:rPr>
          <w:rFonts w:ascii="Tahoma" w:eastAsia="Times New Roman" w:hAnsi="Tahoma" w:cs="Tahoma"/>
          <w:color w:val="326C99"/>
          <w:sz w:val="17"/>
          <w:szCs w:val="17"/>
          <w:lang w:eastAsia="pt-BR"/>
        </w:rPr>
        <w:t>Carga Horária 20h</w:t>
      </w:r>
    </w:p>
    <w:p w14:paraId="3BBE7D81" w14:textId="77777777" w:rsidR="0084773A" w:rsidRPr="00B27D88" w:rsidRDefault="0084773A" w:rsidP="0084773A">
      <w:pPr>
        <w:spacing w:after="0" w:line="225" w:lineRule="atLeast"/>
        <w:jc w:val="righ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2019 - 2020</w:t>
      </w:r>
    </w:p>
    <w:p w14:paraId="236BE504" w14:textId="77777777" w:rsidR="0084773A" w:rsidRDefault="0084773A" w:rsidP="0084773A">
      <w:pPr>
        <w:spacing w:after="0" w:line="225" w:lineRule="atLeast"/>
        <w:jc w:val="both"/>
        <w:textAlignment w:val="baseline"/>
        <w:rPr>
          <w:rFonts w:ascii="Tahoma" w:eastAsia="Times New Roman" w:hAnsi="Tahoma" w:cs="Tahoma"/>
          <w:color w:val="326C99"/>
          <w:sz w:val="17"/>
          <w:szCs w:val="17"/>
          <w:lang w:eastAsia="pt-BR"/>
        </w:rPr>
      </w:pPr>
    </w:p>
    <w:p w14:paraId="3405957B" w14:textId="77777777" w:rsidR="00B27D88" w:rsidRPr="00B27D88" w:rsidRDefault="00B27D88" w:rsidP="00B27D88">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color w:val="326C99"/>
          <w:sz w:val="17"/>
          <w:szCs w:val="17"/>
          <w:lang w:eastAsia="pt-BR"/>
        </w:rPr>
        <w:t>FORMAÇÃO DE INSTRUTORES. (Carga horária: 400h).</w:t>
      </w:r>
      <w:r w:rsidRPr="00B27D88">
        <w:rPr>
          <w:rFonts w:ascii="Tahoma" w:eastAsia="Times New Roman" w:hAnsi="Tahoma" w:cs="Tahoma"/>
          <w:color w:val="326C99"/>
          <w:sz w:val="17"/>
          <w:szCs w:val="17"/>
          <w:lang w:eastAsia="pt-BR"/>
        </w:rPr>
        <w:br w:type="textWrapping" w:clear="all"/>
        <w:t>MORGANTI UNIVERSITY, MJJ UN, Brasil.</w:t>
      </w:r>
    </w:p>
    <w:p w14:paraId="55446CF8" w14:textId="77777777" w:rsidR="00B27D88" w:rsidRPr="00B27D88" w:rsidRDefault="00B27D88" w:rsidP="00B27D88">
      <w:pPr>
        <w:spacing w:after="0" w:line="225" w:lineRule="atLeast"/>
        <w:jc w:val="righ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2016 - 2016</w:t>
      </w:r>
    </w:p>
    <w:p w14:paraId="3D1550E8" w14:textId="77777777" w:rsidR="00B27D88" w:rsidRPr="00B27D88" w:rsidRDefault="00B27D88" w:rsidP="00B27D88">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color w:val="326C99"/>
          <w:sz w:val="17"/>
          <w:szCs w:val="17"/>
          <w:lang w:eastAsia="pt-BR"/>
        </w:rPr>
        <w:t>Credit Policies and Controls. (Carga horária: 20h).</w:t>
      </w:r>
      <w:r w:rsidRPr="00B27D88">
        <w:rPr>
          <w:rFonts w:ascii="Tahoma" w:eastAsia="Times New Roman" w:hAnsi="Tahoma" w:cs="Tahoma"/>
          <w:color w:val="326C99"/>
          <w:sz w:val="17"/>
          <w:szCs w:val="17"/>
          <w:lang w:eastAsia="pt-BR"/>
        </w:rPr>
        <w:br w:type="textWrapping" w:clear="all"/>
        <w:t>Cargill Agricola - Matriz, GARGILL, Brasil.</w:t>
      </w:r>
    </w:p>
    <w:p w14:paraId="75CD982A" w14:textId="77777777" w:rsidR="00B27D88" w:rsidRPr="000572FF" w:rsidRDefault="00B27D88" w:rsidP="00B27D88">
      <w:pPr>
        <w:spacing w:after="0" w:line="225" w:lineRule="atLeast"/>
        <w:jc w:val="right"/>
        <w:textAlignment w:val="baseline"/>
        <w:rPr>
          <w:rFonts w:ascii="Tahoma" w:eastAsia="Times New Roman" w:hAnsi="Tahoma" w:cs="Tahoma"/>
          <w:color w:val="326C99"/>
          <w:sz w:val="17"/>
          <w:szCs w:val="17"/>
          <w:lang w:val="en-US" w:eastAsia="pt-BR"/>
        </w:rPr>
      </w:pPr>
      <w:r w:rsidRPr="000572FF">
        <w:rPr>
          <w:rFonts w:ascii="Tahoma" w:eastAsia="Times New Roman" w:hAnsi="Tahoma" w:cs="Tahoma"/>
          <w:b/>
          <w:bCs/>
          <w:color w:val="326C99"/>
          <w:sz w:val="17"/>
          <w:szCs w:val="17"/>
          <w:bdr w:val="none" w:sz="0" w:space="0" w:color="auto" w:frame="1"/>
          <w:lang w:val="en-US" w:eastAsia="pt-BR"/>
        </w:rPr>
        <w:t>2015 - 2015</w:t>
      </w:r>
    </w:p>
    <w:p w14:paraId="6B5372D3" w14:textId="77777777" w:rsidR="00B27D88" w:rsidRPr="000572FF" w:rsidRDefault="00B27D88" w:rsidP="00B27D88">
      <w:pPr>
        <w:spacing w:after="0" w:line="225" w:lineRule="atLeast"/>
        <w:textAlignment w:val="baseline"/>
        <w:rPr>
          <w:rFonts w:ascii="Tahoma" w:eastAsia="Times New Roman" w:hAnsi="Tahoma" w:cs="Tahoma"/>
          <w:color w:val="326C99"/>
          <w:sz w:val="17"/>
          <w:szCs w:val="17"/>
          <w:lang w:val="en-US" w:eastAsia="pt-BR"/>
        </w:rPr>
      </w:pPr>
      <w:r w:rsidRPr="000572FF">
        <w:rPr>
          <w:rFonts w:ascii="Tahoma" w:eastAsia="Times New Roman" w:hAnsi="Tahoma" w:cs="Tahoma"/>
          <w:color w:val="326C99"/>
          <w:sz w:val="17"/>
          <w:szCs w:val="17"/>
          <w:lang w:val="en-US" w:eastAsia="pt-BR"/>
        </w:rPr>
        <w:t>Treasury Department. (Carga horária: 76h).</w:t>
      </w:r>
      <w:r w:rsidRPr="000572FF">
        <w:rPr>
          <w:rFonts w:ascii="Tahoma" w:eastAsia="Times New Roman" w:hAnsi="Tahoma" w:cs="Tahoma"/>
          <w:color w:val="326C99"/>
          <w:sz w:val="17"/>
          <w:szCs w:val="17"/>
          <w:lang w:val="en-US" w:eastAsia="pt-BR"/>
        </w:rPr>
        <w:br w:type="textWrapping" w:clear="all"/>
        <w:t>Ernest &amp; Young, E&amp;Y, Brasil.</w:t>
      </w:r>
    </w:p>
    <w:p w14:paraId="7B68F452" w14:textId="77777777" w:rsidR="00B27D88" w:rsidRPr="00B27D88" w:rsidRDefault="00B27D88" w:rsidP="00B27D88">
      <w:pPr>
        <w:spacing w:after="0" w:line="225" w:lineRule="atLeast"/>
        <w:jc w:val="righ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2013 - 2013</w:t>
      </w:r>
    </w:p>
    <w:p w14:paraId="0471EEBF" w14:textId="77777777" w:rsidR="00B27D88" w:rsidRPr="00B27D88" w:rsidRDefault="00B27D88" w:rsidP="00B27D88">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color w:val="326C99"/>
          <w:sz w:val="17"/>
          <w:szCs w:val="17"/>
          <w:lang w:eastAsia="pt-BR"/>
        </w:rPr>
        <w:t>REPRESENTAÇÃO COMERCIAL. (Carga horária: 40h).</w:t>
      </w:r>
      <w:r w:rsidRPr="00B27D88">
        <w:rPr>
          <w:rFonts w:ascii="Tahoma" w:eastAsia="Times New Roman" w:hAnsi="Tahoma" w:cs="Tahoma"/>
          <w:color w:val="326C99"/>
          <w:sz w:val="17"/>
          <w:szCs w:val="17"/>
          <w:lang w:eastAsia="pt-BR"/>
        </w:rPr>
        <w:br w:type="textWrapping" w:clear="all"/>
        <w:t>GRUPO CAOA, CAOA, Brasil.</w:t>
      </w:r>
    </w:p>
    <w:p w14:paraId="21E0B9BB" w14:textId="77777777" w:rsidR="00B27D88" w:rsidRPr="00B27D88" w:rsidRDefault="00B27D88" w:rsidP="00B27D88">
      <w:pPr>
        <w:spacing w:after="0" w:line="225" w:lineRule="atLeast"/>
        <w:jc w:val="righ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2009 - 2010</w:t>
      </w:r>
    </w:p>
    <w:p w14:paraId="4541F215" w14:textId="77777777" w:rsidR="00B27D88" w:rsidRPr="00B27D88" w:rsidRDefault="00B27D88" w:rsidP="00B27D88">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color w:val="326C99"/>
          <w:sz w:val="17"/>
          <w:szCs w:val="17"/>
          <w:lang w:eastAsia="pt-BR"/>
        </w:rPr>
        <w:t>Educação Física - Provisionado. (Carga horária: 400h).</w:t>
      </w:r>
      <w:r w:rsidRPr="00B27D88">
        <w:rPr>
          <w:rFonts w:ascii="Tahoma" w:eastAsia="Times New Roman" w:hAnsi="Tahoma" w:cs="Tahoma"/>
          <w:color w:val="326C99"/>
          <w:sz w:val="17"/>
          <w:szCs w:val="17"/>
          <w:lang w:eastAsia="pt-BR"/>
        </w:rPr>
        <w:br w:type="textWrapping" w:clear="all"/>
        <w:t>Faculdades de ciencias da Bahia, FACIBA, Brasil.</w:t>
      </w:r>
    </w:p>
    <w:p w14:paraId="0DF0DD7C" w14:textId="77777777" w:rsidR="00B27D88" w:rsidRPr="00B27D88" w:rsidRDefault="00B27D88" w:rsidP="00B27D88">
      <w:pPr>
        <w:spacing w:after="0" w:line="225" w:lineRule="atLeast"/>
        <w:jc w:val="righ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2004 - 2004</w:t>
      </w:r>
    </w:p>
    <w:p w14:paraId="6C6D86F5" w14:textId="77777777" w:rsidR="00B27D88" w:rsidRPr="000572FF" w:rsidRDefault="00B27D88" w:rsidP="00B27D88">
      <w:pPr>
        <w:spacing w:after="0" w:line="225" w:lineRule="atLeast"/>
        <w:textAlignment w:val="baseline"/>
        <w:rPr>
          <w:rFonts w:ascii="Tahoma" w:eastAsia="Times New Roman" w:hAnsi="Tahoma" w:cs="Tahoma"/>
          <w:color w:val="326C99"/>
          <w:sz w:val="17"/>
          <w:szCs w:val="17"/>
          <w:lang w:val="en-US" w:eastAsia="pt-BR"/>
        </w:rPr>
      </w:pPr>
      <w:r w:rsidRPr="00B27D88">
        <w:rPr>
          <w:rFonts w:ascii="Tahoma" w:eastAsia="Times New Roman" w:hAnsi="Tahoma" w:cs="Tahoma"/>
          <w:color w:val="326C99"/>
          <w:sz w:val="17"/>
          <w:szCs w:val="17"/>
          <w:lang w:eastAsia="pt-BR"/>
        </w:rPr>
        <w:t>Legislação Sobre Representação Comercial. (Carga horária: 20h).</w:t>
      </w:r>
      <w:r w:rsidRPr="00B27D88">
        <w:rPr>
          <w:rFonts w:ascii="Tahoma" w:eastAsia="Times New Roman" w:hAnsi="Tahoma" w:cs="Tahoma"/>
          <w:color w:val="326C99"/>
          <w:sz w:val="17"/>
          <w:szCs w:val="17"/>
          <w:lang w:eastAsia="pt-BR"/>
        </w:rPr>
        <w:br w:type="textWrapping" w:clear="all"/>
      </w:r>
      <w:r w:rsidRPr="000572FF">
        <w:rPr>
          <w:rFonts w:ascii="Tahoma" w:eastAsia="Times New Roman" w:hAnsi="Tahoma" w:cs="Tahoma"/>
          <w:color w:val="326C99"/>
          <w:sz w:val="17"/>
          <w:szCs w:val="17"/>
          <w:lang w:val="en-US" w:eastAsia="pt-BR"/>
        </w:rPr>
        <w:t>GRUPO CAOA, CAOA, Brasil.</w:t>
      </w:r>
    </w:p>
    <w:p w14:paraId="40DF4596" w14:textId="77777777" w:rsidR="00B27D88" w:rsidRPr="000572FF" w:rsidRDefault="00B27D88" w:rsidP="00B27D88">
      <w:pPr>
        <w:spacing w:after="0" w:line="225" w:lineRule="atLeast"/>
        <w:jc w:val="right"/>
        <w:textAlignment w:val="baseline"/>
        <w:rPr>
          <w:rFonts w:ascii="Tahoma" w:eastAsia="Times New Roman" w:hAnsi="Tahoma" w:cs="Tahoma"/>
          <w:color w:val="326C99"/>
          <w:sz w:val="17"/>
          <w:szCs w:val="17"/>
          <w:lang w:val="en-US" w:eastAsia="pt-BR"/>
        </w:rPr>
      </w:pPr>
      <w:r w:rsidRPr="000572FF">
        <w:rPr>
          <w:rFonts w:ascii="Tahoma" w:eastAsia="Times New Roman" w:hAnsi="Tahoma" w:cs="Tahoma"/>
          <w:b/>
          <w:bCs/>
          <w:color w:val="326C99"/>
          <w:sz w:val="17"/>
          <w:szCs w:val="17"/>
          <w:bdr w:val="none" w:sz="0" w:space="0" w:color="auto" w:frame="1"/>
          <w:lang w:val="en-US" w:eastAsia="pt-BR"/>
        </w:rPr>
        <w:t>1997 - 1998</w:t>
      </w:r>
    </w:p>
    <w:p w14:paraId="507D6A93" w14:textId="77777777" w:rsidR="00B27D88" w:rsidRPr="00B27D88" w:rsidRDefault="00B27D88" w:rsidP="00B27D88">
      <w:pPr>
        <w:spacing w:after="0" w:line="225" w:lineRule="atLeast"/>
        <w:textAlignment w:val="baseline"/>
        <w:rPr>
          <w:rFonts w:ascii="Tahoma" w:eastAsia="Times New Roman" w:hAnsi="Tahoma" w:cs="Tahoma"/>
          <w:color w:val="326C99"/>
          <w:sz w:val="17"/>
          <w:szCs w:val="17"/>
          <w:lang w:eastAsia="pt-BR"/>
        </w:rPr>
      </w:pPr>
      <w:r w:rsidRPr="000572FF">
        <w:rPr>
          <w:rFonts w:ascii="Tahoma" w:eastAsia="Times New Roman" w:hAnsi="Tahoma" w:cs="Tahoma"/>
          <w:color w:val="326C99"/>
          <w:sz w:val="17"/>
          <w:szCs w:val="17"/>
          <w:lang w:val="en-US" w:eastAsia="pt-BR"/>
        </w:rPr>
        <w:t xml:space="preserve">Credit Policies and Benchmarking. </w:t>
      </w:r>
      <w:r w:rsidRPr="00B27D88">
        <w:rPr>
          <w:rFonts w:ascii="Tahoma" w:eastAsia="Times New Roman" w:hAnsi="Tahoma" w:cs="Tahoma"/>
          <w:color w:val="326C99"/>
          <w:sz w:val="17"/>
          <w:szCs w:val="17"/>
          <w:lang w:eastAsia="pt-BR"/>
        </w:rPr>
        <w:t>(Carga horária: 24h).</w:t>
      </w:r>
      <w:r w:rsidRPr="00B27D88">
        <w:rPr>
          <w:rFonts w:ascii="Tahoma" w:eastAsia="Times New Roman" w:hAnsi="Tahoma" w:cs="Tahoma"/>
          <w:color w:val="326C99"/>
          <w:sz w:val="17"/>
          <w:szCs w:val="17"/>
          <w:lang w:eastAsia="pt-BR"/>
        </w:rPr>
        <w:br w:type="textWrapping" w:clear="all"/>
        <w:t>Cargill Agricola - Matriz, GARGILL, Brasil.</w:t>
      </w:r>
    </w:p>
    <w:p w14:paraId="766E767F" w14:textId="77777777" w:rsidR="00B27D88" w:rsidRPr="00B27D88" w:rsidRDefault="00B27D88" w:rsidP="00B27D88">
      <w:pPr>
        <w:spacing w:after="0" w:line="225" w:lineRule="atLeast"/>
        <w:jc w:val="righ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1997 - 1997</w:t>
      </w:r>
    </w:p>
    <w:p w14:paraId="06C4D1F6" w14:textId="6B4A4989" w:rsidR="00B27D88" w:rsidRPr="00B27D88" w:rsidRDefault="00B27D88" w:rsidP="00B27D88">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color w:val="326C99"/>
          <w:sz w:val="17"/>
          <w:szCs w:val="17"/>
          <w:lang w:eastAsia="pt-BR"/>
        </w:rPr>
        <w:t xml:space="preserve">CURDO DE ADMINISTRAÇÃO DE EDUCAÇÃO CONTINUADA. (Carga horária: </w:t>
      </w:r>
      <w:r w:rsidR="00B21D82">
        <w:rPr>
          <w:rFonts w:ascii="Tahoma" w:eastAsia="Times New Roman" w:hAnsi="Tahoma" w:cs="Tahoma"/>
          <w:color w:val="326C99"/>
          <w:sz w:val="17"/>
          <w:szCs w:val="17"/>
          <w:lang w:eastAsia="pt-BR"/>
        </w:rPr>
        <w:t>160</w:t>
      </w:r>
      <w:r w:rsidRPr="00B27D88">
        <w:rPr>
          <w:rFonts w:ascii="Tahoma" w:eastAsia="Times New Roman" w:hAnsi="Tahoma" w:cs="Tahoma"/>
          <w:color w:val="326C99"/>
          <w:sz w:val="17"/>
          <w:szCs w:val="17"/>
          <w:lang w:eastAsia="pt-BR"/>
        </w:rPr>
        <w:t>h).</w:t>
      </w:r>
      <w:r w:rsidRPr="00B27D88">
        <w:rPr>
          <w:rFonts w:ascii="Tahoma" w:eastAsia="Times New Roman" w:hAnsi="Tahoma" w:cs="Tahoma"/>
          <w:color w:val="326C99"/>
          <w:sz w:val="17"/>
          <w:szCs w:val="17"/>
          <w:lang w:eastAsia="pt-BR"/>
        </w:rPr>
        <w:br w:type="textWrapping" w:clear="all"/>
        <w:t>Fundação Getúlio Vargas, FGV, Brasil.</w:t>
      </w:r>
    </w:p>
    <w:p w14:paraId="47B78C87" w14:textId="77777777" w:rsidR="00B27D88" w:rsidRPr="00B27D88" w:rsidRDefault="00B27D88" w:rsidP="00B27D88">
      <w:pPr>
        <w:spacing w:after="0" w:line="225" w:lineRule="atLeast"/>
        <w:jc w:val="righ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1996 - 1996</w:t>
      </w:r>
    </w:p>
    <w:p w14:paraId="6796FFCA" w14:textId="5B996DFF" w:rsidR="00B27D88" w:rsidRPr="00B27D88" w:rsidRDefault="00B27D88" w:rsidP="00B27D88">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color w:val="326C99"/>
          <w:sz w:val="17"/>
          <w:szCs w:val="17"/>
          <w:lang w:eastAsia="pt-BR"/>
        </w:rPr>
        <w:lastRenderedPageBreak/>
        <w:t>Legislação Contabilidade Americana FASB. (Carga horária: 48h).</w:t>
      </w:r>
      <w:r w:rsidRPr="00B27D88">
        <w:rPr>
          <w:rFonts w:ascii="Tahoma" w:eastAsia="Times New Roman" w:hAnsi="Tahoma" w:cs="Tahoma"/>
          <w:color w:val="326C99"/>
          <w:sz w:val="17"/>
          <w:szCs w:val="17"/>
          <w:lang w:eastAsia="pt-BR"/>
        </w:rPr>
        <w:br w:type="textWrapping" w:clear="all"/>
        <w:t xml:space="preserve">Cargill </w:t>
      </w:r>
      <w:r w:rsidR="008B298F" w:rsidRPr="00B27D88">
        <w:rPr>
          <w:rFonts w:ascii="Tahoma" w:eastAsia="Times New Roman" w:hAnsi="Tahoma" w:cs="Tahoma"/>
          <w:color w:val="326C99"/>
          <w:sz w:val="17"/>
          <w:szCs w:val="17"/>
          <w:lang w:eastAsia="pt-BR"/>
        </w:rPr>
        <w:t>Agrícola</w:t>
      </w:r>
      <w:r w:rsidRPr="00B27D88">
        <w:rPr>
          <w:rFonts w:ascii="Tahoma" w:eastAsia="Times New Roman" w:hAnsi="Tahoma" w:cs="Tahoma"/>
          <w:color w:val="326C99"/>
          <w:sz w:val="17"/>
          <w:szCs w:val="17"/>
          <w:lang w:eastAsia="pt-BR"/>
        </w:rPr>
        <w:t xml:space="preserve"> - Matriz, GARGILL, Brasil.</w:t>
      </w:r>
    </w:p>
    <w:p w14:paraId="6E3D7CA2" w14:textId="7AE8D85D" w:rsidR="00B27D88" w:rsidRDefault="00B27D88">
      <w:pPr>
        <w:rPr>
          <w:rFonts w:ascii="Tahoma" w:hAnsi="Tahoma" w:cs="Tahoma"/>
          <w:color w:val="666666"/>
          <w:sz w:val="20"/>
          <w:szCs w:val="20"/>
          <w:shd w:val="clear" w:color="auto" w:fill="FFFFFF"/>
        </w:rPr>
      </w:pPr>
    </w:p>
    <w:p w14:paraId="51C14FB6" w14:textId="001BD090" w:rsidR="00B27D88" w:rsidRDefault="00B27D88">
      <w:pPr>
        <w:rPr>
          <w:rFonts w:ascii="Tahoma" w:hAnsi="Tahoma" w:cs="Tahoma"/>
          <w:color w:val="666666"/>
          <w:sz w:val="20"/>
          <w:szCs w:val="20"/>
          <w:shd w:val="clear" w:color="auto" w:fill="FFFFFF"/>
        </w:rPr>
      </w:pPr>
    </w:p>
    <w:p w14:paraId="59F825D6" w14:textId="77777777" w:rsidR="00B27D88" w:rsidRPr="00B27D88" w:rsidRDefault="00B27D88" w:rsidP="00B27D88">
      <w:pPr>
        <w:spacing w:before="255" w:after="0" w:line="240" w:lineRule="auto"/>
        <w:textAlignment w:val="baseline"/>
        <w:outlineLvl w:val="0"/>
        <w:rPr>
          <w:rFonts w:ascii="Tahoma" w:eastAsia="Times New Roman" w:hAnsi="Tahoma" w:cs="Tahoma"/>
          <w:color w:val="326C99"/>
          <w:kern w:val="36"/>
          <w:sz w:val="27"/>
          <w:szCs w:val="27"/>
          <w:bdr w:val="none" w:sz="0" w:space="0" w:color="auto" w:frame="1"/>
          <w:lang w:eastAsia="pt-BR"/>
        </w:rPr>
      </w:pPr>
      <w:bookmarkStart w:id="3" w:name="Idiomas"/>
      <w:r w:rsidRPr="00B27D88">
        <w:rPr>
          <w:rFonts w:ascii="Tahoma" w:eastAsia="Times New Roman" w:hAnsi="Tahoma" w:cs="Tahoma"/>
          <w:color w:val="326C99"/>
          <w:kern w:val="36"/>
          <w:sz w:val="27"/>
          <w:szCs w:val="27"/>
          <w:bdr w:val="none" w:sz="0" w:space="0" w:color="auto" w:frame="1"/>
          <w:lang w:eastAsia="pt-BR"/>
        </w:rPr>
        <w:t>Idiomas</w:t>
      </w:r>
    </w:p>
    <w:bookmarkEnd w:id="3"/>
    <w:p w14:paraId="1FD06833" w14:textId="77777777" w:rsidR="00B27D88" w:rsidRPr="00B27D88" w:rsidRDefault="00135A9D" w:rsidP="00B27D88">
      <w:pPr>
        <w:shd w:val="clear" w:color="auto" w:fill="FFFFFF"/>
        <w:spacing w:after="0" w:line="240" w:lineRule="auto"/>
        <w:textAlignment w:val="baseline"/>
        <w:rPr>
          <w:rFonts w:ascii="Tahoma" w:eastAsia="Times New Roman" w:hAnsi="Tahoma" w:cs="Tahoma"/>
          <w:color w:val="326C99"/>
          <w:sz w:val="15"/>
          <w:szCs w:val="15"/>
          <w:lang w:eastAsia="pt-BR"/>
        </w:rPr>
      </w:pPr>
      <w:r>
        <w:rPr>
          <w:rFonts w:ascii="Tahoma" w:eastAsia="Times New Roman" w:hAnsi="Tahoma" w:cs="Tahoma"/>
          <w:color w:val="326C99"/>
          <w:sz w:val="15"/>
          <w:szCs w:val="15"/>
          <w:lang w:eastAsia="pt-BR"/>
        </w:rPr>
        <w:pict w14:anchorId="41BCDB15">
          <v:rect id="_x0000_i1030" style="width:753pt;height:1.5pt" o:hrpct="0" o:hrstd="t" o:hrnoshade="t" o:hr="t" fillcolor="#a6c0d9" stroked="f"/>
        </w:pict>
      </w:r>
    </w:p>
    <w:p w14:paraId="193A1DC2" w14:textId="77777777" w:rsidR="00B27D88" w:rsidRPr="00B27D88" w:rsidRDefault="00B27D88" w:rsidP="00B27D88">
      <w:pPr>
        <w:spacing w:after="0" w:line="225" w:lineRule="atLeast"/>
        <w:jc w:val="righ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Inglês</w:t>
      </w:r>
    </w:p>
    <w:p w14:paraId="65945BEA" w14:textId="77777777" w:rsidR="00B27D88" w:rsidRPr="00B27D88" w:rsidRDefault="00B27D88" w:rsidP="00B27D88">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color w:val="326C99"/>
          <w:sz w:val="17"/>
          <w:szCs w:val="17"/>
          <w:lang w:eastAsia="pt-BR"/>
        </w:rPr>
        <w:t>Compreende Bem, Fala Bem, Lê Bem, Escreve Bem.</w:t>
      </w:r>
    </w:p>
    <w:p w14:paraId="079701F1" w14:textId="77777777" w:rsidR="00B27D88" w:rsidRPr="00B27D88" w:rsidRDefault="00B27D88" w:rsidP="00B27D88">
      <w:pPr>
        <w:spacing w:after="0" w:line="225" w:lineRule="atLeast"/>
        <w:jc w:val="righ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Espanhol</w:t>
      </w:r>
    </w:p>
    <w:p w14:paraId="47323D89" w14:textId="77777777" w:rsidR="00B27D88" w:rsidRPr="00B27D88" w:rsidRDefault="00B27D88" w:rsidP="00B27D88">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color w:val="326C99"/>
          <w:sz w:val="17"/>
          <w:szCs w:val="17"/>
          <w:lang w:eastAsia="pt-BR"/>
        </w:rPr>
        <w:t>Compreende Bem, Fala Bem, Lê Razoavelmente, Escreve Razoavelmente.</w:t>
      </w:r>
    </w:p>
    <w:p w14:paraId="6D6F9971" w14:textId="77777777" w:rsidR="00B27D88" w:rsidRPr="00B27D88" w:rsidRDefault="00B27D88" w:rsidP="00B27D88">
      <w:pPr>
        <w:spacing w:after="0" w:line="225" w:lineRule="atLeast"/>
        <w:jc w:val="right"/>
        <w:textAlignment w:val="baseline"/>
        <w:rPr>
          <w:rFonts w:ascii="Tahoma" w:eastAsia="Times New Roman" w:hAnsi="Tahoma" w:cs="Tahoma"/>
          <w:color w:val="326C99"/>
          <w:sz w:val="17"/>
          <w:szCs w:val="17"/>
          <w:lang w:eastAsia="pt-BR"/>
        </w:rPr>
      </w:pPr>
      <w:r w:rsidRPr="00B27D88">
        <w:rPr>
          <w:rFonts w:ascii="Tahoma" w:eastAsia="Times New Roman" w:hAnsi="Tahoma" w:cs="Tahoma"/>
          <w:b/>
          <w:bCs/>
          <w:color w:val="326C99"/>
          <w:sz w:val="17"/>
          <w:szCs w:val="17"/>
          <w:bdr w:val="none" w:sz="0" w:space="0" w:color="auto" w:frame="1"/>
          <w:lang w:eastAsia="pt-BR"/>
        </w:rPr>
        <w:t>Italiano</w:t>
      </w:r>
    </w:p>
    <w:p w14:paraId="6D5E7ABC" w14:textId="77777777" w:rsidR="00B27D88" w:rsidRPr="00B27D88" w:rsidRDefault="00B27D88" w:rsidP="00B27D88">
      <w:pPr>
        <w:spacing w:after="0" w:line="225" w:lineRule="atLeast"/>
        <w:textAlignment w:val="baseline"/>
        <w:rPr>
          <w:rFonts w:ascii="Tahoma" w:eastAsia="Times New Roman" w:hAnsi="Tahoma" w:cs="Tahoma"/>
          <w:color w:val="326C99"/>
          <w:sz w:val="17"/>
          <w:szCs w:val="17"/>
          <w:lang w:eastAsia="pt-BR"/>
        </w:rPr>
      </w:pPr>
      <w:r w:rsidRPr="00B27D88">
        <w:rPr>
          <w:rFonts w:ascii="Tahoma" w:eastAsia="Times New Roman" w:hAnsi="Tahoma" w:cs="Tahoma"/>
          <w:color w:val="326C99"/>
          <w:sz w:val="17"/>
          <w:szCs w:val="17"/>
          <w:lang w:eastAsia="pt-BR"/>
        </w:rPr>
        <w:t>Compreende Razoavelmente, Fala Razoavelmente, Lê Razoavelmente, Escreve Pouco.</w:t>
      </w:r>
    </w:p>
    <w:p w14:paraId="5C9773B5" w14:textId="77777777" w:rsidR="00B27D88" w:rsidRPr="00B27D88" w:rsidRDefault="00B27D88" w:rsidP="00B27D88">
      <w:pPr>
        <w:shd w:val="clear" w:color="auto" w:fill="FFFFFF"/>
        <w:spacing w:after="0" w:line="240" w:lineRule="auto"/>
        <w:textAlignment w:val="baseline"/>
        <w:rPr>
          <w:rFonts w:ascii="Tahoma" w:eastAsia="Times New Roman" w:hAnsi="Tahoma" w:cs="Tahoma"/>
          <w:color w:val="326C99"/>
          <w:sz w:val="15"/>
          <w:szCs w:val="15"/>
          <w:lang w:eastAsia="pt-BR"/>
        </w:rPr>
      </w:pPr>
      <w:r w:rsidRPr="00B27D88">
        <w:rPr>
          <w:rFonts w:ascii="Tahoma" w:eastAsia="Times New Roman" w:hAnsi="Tahoma" w:cs="Tahoma"/>
          <w:color w:val="326C99"/>
          <w:sz w:val="15"/>
          <w:szCs w:val="15"/>
          <w:lang w:eastAsia="pt-BR"/>
        </w:rPr>
        <w:br w:type="textWrapping" w:clear="all"/>
      </w:r>
    </w:p>
    <w:p w14:paraId="5DC20B79" w14:textId="77777777" w:rsidR="00B27D88" w:rsidRDefault="00B27D88">
      <w:pPr>
        <w:rPr>
          <w:rFonts w:ascii="Tahoma" w:hAnsi="Tahoma" w:cs="Tahoma"/>
          <w:color w:val="666666"/>
          <w:sz w:val="20"/>
          <w:szCs w:val="20"/>
          <w:shd w:val="clear" w:color="auto" w:fill="FFFFFF"/>
        </w:rPr>
      </w:pPr>
    </w:p>
    <w:p w14:paraId="67E7F1A1" w14:textId="77777777" w:rsidR="008C3B6C" w:rsidRDefault="00B27D88">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 xml:space="preserve">Possui graduação em Administração de Empresas pela Faculdade Metropolitanas Unidades (1989), CRA DF 19.572. </w:t>
      </w:r>
    </w:p>
    <w:p w14:paraId="0EF42FD0" w14:textId="21F752D0" w:rsidR="003151A5" w:rsidRDefault="00B27D88">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Possui formação em Educação Física pela FACIBA</w:t>
      </w:r>
      <w:r w:rsidR="008C3B6C">
        <w:rPr>
          <w:rFonts w:ascii="Tahoma" w:hAnsi="Tahoma" w:cs="Tahoma"/>
          <w:color w:val="666666"/>
          <w:sz w:val="20"/>
          <w:szCs w:val="20"/>
          <w:shd w:val="clear" w:color="auto" w:fill="FFFFFF"/>
        </w:rPr>
        <w:t xml:space="preserve">; </w:t>
      </w:r>
      <w:r>
        <w:rPr>
          <w:rFonts w:ascii="Tahoma" w:hAnsi="Tahoma" w:cs="Tahoma"/>
          <w:color w:val="666666"/>
          <w:sz w:val="20"/>
          <w:szCs w:val="20"/>
          <w:shd w:val="clear" w:color="auto" w:fill="FFFFFF"/>
        </w:rPr>
        <w:t>Salvador</w:t>
      </w:r>
      <w:r w:rsidR="008C3B6C">
        <w:rPr>
          <w:rFonts w:ascii="Tahoma" w:hAnsi="Tahoma" w:cs="Tahoma"/>
          <w:color w:val="666666"/>
          <w:sz w:val="20"/>
          <w:szCs w:val="20"/>
          <w:shd w:val="clear" w:color="auto" w:fill="FFFFFF"/>
        </w:rPr>
        <w:t>,</w:t>
      </w:r>
      <w:r>
        <w:rPr>
          <w:rFonts w:ascii="Tahoma" w:hAnsi="Tahoma" w:cs="Tahoma"/>
          <w:color w:val="666666"/>
          <w:sz w:val="20"/>
          <w:szCs w:val="20"/>
          <w:shd w:val="clear" w:color="auto" w:fill="FFFFFF"/>
        </w:rPr>
        <w:t xml:space="preserve"> BA (2007), </w:t>
      </w:r>
      <w:r w:rsidR="003151A5">
        <w:rPr>
          <w:rFonts w:ascii="Tahoma" w:hAnsi="Tahoma" w:cs="Tahoma"/>
          <w:color w:val="666666"/>
          <w:sz w:val="20"/>
          <w:szCs w:val="20"/>
          <w:shd w:val="clear" w:color="auto" w:fill="FFFFFF"/>
        </w:rPr>
        <w:t xml:space="preserve">registrado no </w:t>
      </w:r>
    </w:p>
    <w:p w14:paraId="3D66795F" w14:textId="48DB02AC" w:rsidR="008C3B6C" w:rsidRDefault="00B27D88">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 xml:space="preserve">CREF DF sob N 009337. </w:t>
      </w:r>
    </w:p>
    <w:p w14:paraId="2830B2C8" w14:textId="77777777" w:rsidR="003151A5" w:rsidRDefault="003151A5">
      <w:pPr>
        <w:rPr>
          <w:rFonts w:ascii="Tahoma" w:hAnsi="Tahoma" w:cs="Tahoma"/>
          <w:color w:val="666666"/>
          <w:sz w:val="20"/>
          <w:szCs w:val="20"/>
          <w:shd w:val="clear" w:color="auto" w:fill="FFFFFF"/>
        </w:rPr>
      </w:pPr>
    </w:p>
    <w:p w14:paraId="6F47657D" w14:textId="77777777" w:rsidR="003151A5" w:rsidRDefault="00B27D88">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 xml:space="preserve">Cursou Educação Continuada em Administração de Empresas e Gestão pela FGV S.P (2007). </w:t>
      </w:r>
    </w:p>
    <w:p w14:paraId="1B2F133C" w14:textId="77777777" w:rsidR="003151A5" w:rsidRDefault="003151A5">
      <w:pPr>
        <w:rPr>
          <w:rFonts w:ascii="Tahoma" w:hAnsi="Tahoma" w:cs="Tahoma"/>
          <w:color w:val="666666"/>
          <w:sz w:val="20"/>
          <w:szCs w:val="20"/>
          <w:shd w:val="clear" w:color="auto" w:fill="FFFFFF"/>
        </w:rPr>
      </w:pPr>
    </w:p>
    <w:p w14:paraId="57C9D13B" w14:textId="210D6D84" w:rsidR="008C3B6C" w:rsidRDefault="00B27D88">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Tem formação em Artes Maciais na Morga</w:t>
      </w:r>
      <w:r w:rsidR="009438DE">
        <w:rPr>
          <w:rFonts w:ascii="Tahoma" w:hAnsi="Tahoma" w:cs="Tahoma"/>
          <w:color w:val="666666"/>
          <w:sz w:val="20"/>
          <w:szCs w:val="20"/>
          <w:shd w:val="clear" w:color="auto" w:fill="FFFFFF"/>
        </w:rPr>
        <w:t>n</w:t>
      </w:r>
      <w:r>
        <w:rPr>
          <w:rFonts w:ascii="Tahoma" w:hAnsi="Tahoma" w:cs="Tahoma"/>
          <w:color w:val="666666"/>
          <w:sz w:val="20"/>
          <w:szCs w:val="20"/>
          <w:shd w:val="clear" w:color="auto" w:fill="FFFFFF"/>
        </w:rPr>
        <w:t>ti</w:t>
      </w:r>
      <w:r w:rsidR="008C3B6C">
        <w:rPr>
          <w:rFonts w:ascii="Tahoma" w:hAnsi="Tahoma" w:cs="Tahoma"/>
          <w:color w:val="666666"/>
          <w:sz w:val="20"/>
          <w:szCs w:val="20"/>
          <w:shd w:val="clear" w:color="auto" w:fill="FFFFFF"/>
        </w:rPr>
        <w:t xml:space="preserve"> </w:t>
      </w:r>
      <w:r>
        <w:rPr>
          <w:rFonts w:ascii="Tahoma" w:hAnsi="Tahoma" w:cs="Tahoma"/>
          <w:color w:val="666666"/>
          <w:sz w:val="20"/>
          <w:szCs w:val="20"/>
          <w:shd w:val="clear" w:color="auto" w:fill="FFFFFF"/>
        </w:rPr>
        <w:t xml:space="preserve">University (2020). </w:t>
      </w:r>
    </w:p>
    <w:p w14:paraId="2615DD73" w14:textId="5F8929E6" w:rsidR="005B16AD" w:rsidRDefault="003151A5">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Graduado 6º Dan em Ju-jitsu tradicional e 7º Dan em Karatê Shotokan</w:t>
      </w:r>
    </w:p>
    <w:p w14:paraId="2C1D9755" w14:textId="77777777" w:rsidR="003151A5" w:rsidRDefault="003151A5">
      <w:pPr>
        <w:rPr>
          <w:rFonts w:ascii="Tahoma" w:hAnsi="Tahoma" w:cs="Tahoma"/>
          <w:color w:val="666666"/>
          <w:sz w:val="20"/>
          <w:szCs w:val="20"/>
          <w:shd w:val="clear" w:color="auto" w:fill="FFFFFF"/>
        </w:rPr>
      </w:pPr>
    </w:p>
    <w:p w14:paraId="065F90D6" w14:textId="227664FA" w:rsidR="008C3B6C" w:rsidRDefault="008C3B6C">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Atualmente</w:t>
      </w:r>
      <w:r w:rsidR="00133783">
        <w:rPr>
          <w:rFonts w:ascii="Tahoma" w:hAnsi="Tahoma" w:cs="Tahoma"/>
          <w:color w:val="666666"/>
          <w:sz w:val="20"/>
          <w:szCs w:val="20"/>
          <w:shd w:val="clear" w:color="auto" w:fill="FFFFFF"/>
        </w:rPr>
        <w:t>, desde Outubro de 2023 trabalha na Administração Regional de Vicente Pires, exercendo o cargo de Coordenador Geral de Ruas, onde coordena uma equipe cujo maior desafio é monitorar de forma pró ativa as demandas mais variadas da cidade. Desde demandas de Iluminação pública, passando por infraestrutura básica de asfalto, água, esgoto, manutenções variadas, feitos de forma corretiva, preventiva e preditiva e novas regiões atendidas até auxílio à informações legais sobre todo o processo de regularização que a cidade de Vicente Pires se encontra. Sempre tendo como Norte a legalidade.</w:t>
      </w:r>
      <w:r w:rsidR="00133783">
        <w:rPr>
          <w:rFonts w:ascii="Tahoma" w:hAnsi="Tahoma" w:cs="Tahoma"/>
          <w:color w:val="666666"/>
          <w:sz w:val="20"/>
          <w:szCs w:val="20"/>
          <w:shd w:val="clear" w:color="auto" w:fill="FFFFFF"/>
        </w:rPr>
        <w:br/>
        <w:t xml:space="preserve">Também participa de forma incisiva no auxílio à criação dentro de todos os requisitos exigidos por lei de uma feira Pública na região da Colônia Agrícola, atualmente com 90 feirantes.  </w:t>
      </w:r>
      <w:r w:rsidR="00133783">
        <w:rPr>
          <w:rFonts w:ascii="Tahoma" w:hAnsi="Tahoma" w:cs="Tahoma"/>
          <w:color w:val="666666"/>
          <w:sz w:val="20"/>
          <w:szCs w:val="20"/>
          <w:shd w:val="clear" w:color="auto" w:fill="FFFFFF"/>
        </w:rPr>
        <w:br/>
      </w:r>
      <w:r w:rsidR="00133783">
        <w:rPr>
          <w:rFonts w:ascii="Tahoma" w:hAnsi="Tahoma" w:cs="Tahoma"/>
          <w:color w:val="666666"/>
          <w:sz w:val="20"/>
          <w:szCs w:val="20"/>
          <w:shd w:val="clear" w:color="auto" w:fill="FFFFFF"/>
        </w:rPr>
        <w:br/>
      </w:r>
      <w:r w:rsidR="005B16AD">
        <w:rPr>
          <w:rFonts w:ascii="Tahoma" w:hAnsi="Tahoma" w:cs="Tahoma"/>
          <w:color w:val="666666"/>
          <w:sz w:val="20"/>
          <w:szCs w:val="20"/>
          <w:shd w:val="clear" w:color="auto" w:fill="FFFFFF"/>
        </w:rPr>
        <w:t>De janeiro</w:t>
      </w:r>
      <w:r w:rsidR="00133783">
        <w:rPr>
          <w:rFonts w:ascii="Tahoma" w:hAnsi="Tahoma" w:cs="Tahoma"/>
          <w:color w:val="666666"/>
          <w:sz w:val="20"/>
          <w:szCs w:val="20"/>
          <w:shd w:val="clear" w:color="auto" w:fill="FFFFFF"/>
        </w:rPr>
        <w:t xml:space="preserve"> a Outubro</w:t>
      </w:r>
      <w:r w:rsidR="005B16AD">
        <w:rPr>
          <w:rFonts w:ascii="Tahoma" w:hAnsi="Tahoma" w:cs="Tahoma"/>
          <w:color w:val="666666"/>
          <w:sz w:val="20"/>
          <w:szCs w:val="20"/>
          <w:shd w:val="clear" w:color="auto" w:fill="FFFFFF"/>
        </w:rPr>
        <w:t xml:space="preserve"> de 2.023</w:t>
      </w:r>
      <w:r>
        <w:rPr>
          <w:rFonts w:ascii="Tahoma" w:hAnsi="Tahoma" w:cs="Tahoma"/>
          <w:color w:val="666666"/>
          <w:sz w:val="20"/>
          <w:szCs w:val="20"/>
          <w:shd w:val="clear" w:color="auto" w:fill="FFFFFF"/>
        </w:rPr>
        <w:t xml:space="preserve"> trabalh</w:t>
      </w:r>
      <w:r w:rsidR="00133783">
        <w:rPr>
          <w:rFonts w:ascii="Tahoma" w:hAnsi="Tahoma" w:cs="Tahoma"/>
          <w:color w:val="666666"/>
          <w:sz w:val="20"/>
          <w:szCs w:val="20"/>
          <w:shd w:val="clear" w:color="auto" w:fill="FFFFFF"/>
        </w:rPr>
        <w:t>ou</w:t>
      </w:r>
      <w:r>
        <w:rPr>
          <w:rFonts w:ascii="Tahoma" w:hAnsi="Tahoma" w:cs="Tahoma"/>
          <w:color w:val="666666"/>
          <w:sz w:val="20"/>
          <w:szCs w:val="20"/>
          <w:shd w:val="clear" w:color="auto" w:fill="FFFFFF"/>
        </w:rPr>
        <w:t xml:space="preserve"> </w:t>
      </w:r>
      <w:r w:rsidR="00B21D82">
        <w:rPr>
          <w:rFonts w:ascii="Tahoma" w:hAnsi="Tahoma" w:cs="Tahoma"/>
          <w:color w:val="666666"/>
          <w:sz w:val="20"/>
          <w:szCs w:val="20"/>
          <w:shd w:val="clear" w:color="auto" w:fill="FFFFFF"/>
        </w:rPr>
        <w:t>como Assessor especial da Vice-governadora</w:t>
      </w:r>
      <w:r>
        <w:rPr>
          <w:rFonts w:ascii="Tahoma" w:hAnsi="Tahoma" w:cs="Tahoma"/>
          <w:color w:val="666666"/>
          <w:sz w:val="20"/>
          <w:szCs w:val="20"/>
          <w:shd w:val="clear" w:color="auto" w:fill="FFFFFF"/>
        </w:rPr>
        <w:t xml:space="preserve"> do DF no atendimento às demandas da população, nas mais </w:t>
      </w:r>
      <w:r w:rsidR="005B16AD">
        <w:rPr>
          <w:rFonts w:ascii="Tahoma" w:hAnsi="Tahoma" w:cs="Tahoma"/>
          <w:color w:val="666666"/>
          <w:sz w:val="20"/>
          <w:szCs w:val="20"/>
          <w:shd w:val="clear" w:color="auto" w:fill="FFFFFF"/>
        </w:rPr>
        <w:t>variadas</w:t>
      </w:r>
      <w:r>
        <w:rPr>
          <w:rFonts w:ascii="Tahoma" w:hAnsi="Tahoma" w:cs="Tahoma"/>
          <w:color w:val="666666"/>
          <w:sz w:val="20"/>
          <w:szCs w:val="20"/>
          <w:shd w:val="clear" w:color="auto" w:fill="FFFFFF"/>
        </w:rPr>
        <w:t xml:space="preserve"> áreas, saúde, educação, esportes, habitação, com ênfase em Regularização </w:t>
      </w:r>
      <w:r w:rsidR="005B16AD">
        <w:rPr>
          <w:rFonts w:ascii="Tahoma" w:hAnsi="Tahoma" w:cs="Tahoma"/>
          <w:color w:val="666666"/>
          <w:sz w:val="20"/>
          <w:szCs w:val="20"/>
          <w:shd w:val="clear" w:color="auto" w:fill="FFFFFF"/>
        </w:rPr>
        <w:t>Fundiária.</w:t>
      </w:r>
    </w:p>
    <w:p w14:paraId="1B44264E" w14:textId="09234F8B" w:rsidR="008C3B6C" w:rsidRDefault="005B16AD">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 xml:space="preserve">Entre setembro de 2021 e janeiro de 2023 trabalhou como Diretor de Lutas e Artes Marciais na Secretaria de esporte e Lazer do Distrito Federal, atuando na coordenação das atividades da secretaria no intuito de promover e unir as mais variadas Artes Marciais. </w:t>
      </w:r>
    </w:p>
    <w:p w14:paraId="1E10F350" w14:textId="052E6157" w:rsidR="005B16AD" w:rsidRDefault="005B16AD">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Também trabalhou no atendimento aos projetos Sociais de arte marcial em todo DF, atendendo em 2023 cerca de 9 mil crianças carentes.</w:t>
      </w:r>
    </w:p>
    <w:p w14:paraId="13339B23" w14:textId="0418D285" w:rsidR="005B16AD" w:rsidRDefault="005B16AD">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Entre março de 2020 e setembro de 2021</w:t>
      </w:r>
      <w:r w:rsidR="00B27D88">
        <w:rPr>
          <w:rFonts w:ascii="Tahoma" w:hAnsi="Tahoma" w:cs="Tahoma"/>
          <w:color w:val="666666"/>
          <w:sz w:val="20"/>
          <w:szCs w:val="20"/>
          <w:shd w:val="clear" w:color="auto" w:fill="FFFFFF"/>
        </w:rPr>
        <w:t xml:space="preserve"> </w:t>
      </w:r>
      <w:r>
        <w:rPr>
          <w:rFonts w:ascii="Tahoma" w:hAnsi="Tahoma" w:cs="Tahoma"/>
          <w:color w:val="666666"/>
          <w:sz w:val="20"/>
          <w:szCs w:val="20"/>
          <w:shd w:val="clear" w:color="auto" w:fill="FFFFFF"/>
        </w:rPr>
        <w:t>trabalhou como supervisor administrativo na Secretaria de Esporte e Lazer do Distrito Federal, onde coordenou a parte administrativa de</w:t>
      </w:r>
      <w:r w:rsidR="00B27D88">
        <w:rPr>
          <w:rFonts w:ascii="Tahoma" w:hAnsi="Tahoma" w:cs="Tahoma"/>
          <w:color w:val="666666"/>
          <w:sz w:val="20"/>
          <w:szCs w:val="20"/>
          <w:shd w:val="clear" w:color="auto" w:fill="FFFFFF"/>
        </w:rPr>
        <w:t xml:space="preserve"> 12 Centro</w:t>
      </w:r>
      <w:r>
        <w:rPr>
          <w:rFonts w:ascii="Tahoma" w:hAnsi="Tahoma" w:cs="Tahoma"/>
          <w:color w:val="666666"/>
          <w:sz w:val="20"/>
          <w:szCs w:val="20"/>
          <w:shd w:val="clear" w:color="auto" w:fill="FFFFFF"/>
        </w:rPr>
        <w:t>s</w:t>
      </w:r>
      <w:r w:rsidR="00B27D88">
        <w:rPr>
          <w:rFonts w:ascii="Tahoma" w:hAnsi="Tahoma" w:cs="Tahoma"/>
          <w:color w:val="666666"/>
          <w:sz w:val="20"/>
          <w:szCs w:val="20"/>
          <w:shd w:val="clear" w:color="auto" w:fill="FFFFFF"/>
        </w:rPr>
        <w:t xml:space="preserve"> Olímpicos e Paralímpicos do Distrito Federal, com 65.000 alunos ativos, responsável </w:t>
      </w:r>
      <w:r w:rsidR="00B27D88">
        <w:rPr>
          <w:rFonts w:ascii="Tahoma" w:hAnsi="Tahoma" w:cs="Tahoma"/>
          <w:color w:val="666666"/>
          <w:sz w:val="20"/>
          <w:szCs w:val="20"/>
          <w:shd w:val="clear" w:color="auto" w:fill="FFFFFF"/>
        </w:rPr>
        <w:lastRenderedPageBreak/>
        <w:t>pelo planejamento, administração e setor financeiro, adequando às novas exigências operacionais de segurança, pós pandemia. Coorden</w:t>
      </w:r>
      <w:r>
        <w:rPr>
          <w:rFonts w:ascii="Tahoma" w:hAnsi="Tahoma" w:cs="Tahoma"/>
          <w:color w:val="666666"/>
          <w:sz w:val="20"/>
          <w:szCs w:val="20"/>
          <w:shd w:val="clear" w:color="auto" w:fill="FFFFFF"/>
        </w:rPr>
        <w:t>ou</w:t>
      </w:r>
      <w:r w:rsidR="00B27D88">
        <w:rPr>
          <w:rFonts w:ascii="Tahoma" w:hAnsi="Tahoma" w:cs="Tahoma"/>
          <w:color w:val="666666"/>
          <w:sz w:val="20"/>
          <w:szCs w:val="20"/>
          <w:shd w:val="clear" w:color="auto" w:fill="FFFFFF"/>
        </w:rPr>
        <w:t xml:space="preserve"> uma equipe multidisciplinar que conta com assistentes sociais, médicos, psicólogos, dentre outros. Elabora relatórios de controle, relatórios de produtividade.</w:t>
      </w:r>
    </w:p>
    <w:p w14:paraId="1B144E81" w14:textId="77777777" w:rsidR="005B16AD" w:rsidRDefault="00B27D88">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Responsável por coordenar os programas formatados para abranger crianças, jovens, adultos e idosos, apresentando ou não necessidades especiais.</w:t>
      </w:r>
    </w:p>
    <w:p w14:paraId="2C195604" w14:textId="77777777" w:rsidR="003151A5" w:rsidRDefault="003151A5">
      <w:pPr>
        <w:rPr>
          <w:rFonts w:ascii="Tahoma" w:hAnsi="Tahoma" w:cs="Tahoma"/>
          <w:color w:val="666666"/>
          <w:sz w:val="20"/>
          <w:szCs w:val="20"/>
          <w:shd w:val="clear" w:color="auto" w:fill="FFFFFF"/>
        </w:rPr>
      </w:pPr>
    </w:p>
    <w:p w14:paraId="5F590552" w14:textId="69366108" w:rsidR="005B16AD" w:rsidRDefault="00B27D88">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Sócio proprietário da Maktub Consultoria Empresa de Consultoria de pequeno porte, desde Julho de 2.000 até os dias atuais, com mais de 300 clientes atendidos com êxito. Atendendo Empresas particulares e implementando a reorganização administrativa/financeira/operacional e de negócios com todos seus desmembramentos.</w:t>
      </w:r>
    </w:p>
    <w:p w14:paraId="7F3F73F5" w14:textId="77777777" w:rsidR="005B16AD" w:rsidRDefault="00B27D88">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 xml:space="preserve">Também trabalhando na obtenção das mais indicadas linhas de crédito junto às instituições públicas e privadas. Elabora pesquisas de mercado, projetos de consultoria, viabilidade de negócios e implantação de mudanças nas empresas clientes. </w:t>
      </w:r>
    </w:p>
    <w:p w14:paraId="304816C9" w14:textId="77777777" w:rsidR="00195061" w:rsidRDefault="00195061">
      <w:pPr>
        <w:rPr>
          <w:rFonts w:ascii="Tahoma" w:hAnsi="Tahoma" w:cs="Tahoma"/>
          <w:color w:val="666666"/>
          <w:sz w:val="20"/>
          <w:szCs w:val="20"/>
          <w:shd w:val="clear" w:color="auto" w:fill="FFFFFF"/>
        </w:rPr>
      </w:pPr>
    </w:p>
    <w:p w14:paraId="5FD35CAC" w14:textId="0E5A27F5" w:rsidR="00195061" w:rsidRDefault="00B27D88">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Preside</w:t>
      </w:r>
      <w:r w:rsidR="00133783">
        <w:rPr>
          <w:rFonts w:ascii="Tahoma" w:hAnsi="Tahoma" w:cs="Tahoma"/>
          <w:color w:val="666666"/>
          <w:sz w:val="20"/>
          <w:szCs w:val="20"/>
          <w:shd w:val="clear" w:color="auto" w:fill="FFFFFF"/>
        </w:rPr>
        <w:t xml:space="preserve">nte de honra e fundador </w:t>
      </w:r>
      <w:r>
        <w:rPr>
          <w:rFonts w:ascii="Tahoma" w:hAnsi="Tahoma" w:cs="Tahoma"/>
          <w:color w:val="666666"/>
          <w:sz w:val="20"/>
          <w:szCs w:val="20"/>
          <w:shd w:val="clear" w:color="auto" w:fill="FFFFFF"/>
        </w:rPr>
        <w:t xml:space="preserve"> a AMIPE - Associação das micro e pequenas empresas e Artes Marciais, lutas e danças, desde 2019 até os dias atuais, desenvolvendo pesquisas de campo, elaborando e coordenando projetos nas áreas social, cultural e esportiva para crianças desassistidas. </w:t>
      </w:r>
    </w:p>
    <w:p w14:paraId="237AF2E4" w14:textId="77777777" w:rsidR="00195061" w:rsidRDefault="00195061">
      <w:pPr>
        <w:rPr>
          <w:rFonts w:ascii="Tahoma" w:hAnsi="Tahoma" w:cs="Tahoma"/>
          <w:color w:val="666666"/>
          <w:sz w:val="20"/>
          <w:szCs w:val="20"/>
          <w:shd w:val="clear" w:color="auto" w:fill="FFFFFF"/>
        </w:rPr>
      </w:pPr>
    </w:p>
    <w:p w14:paraId="3EC4D4BE" w14:textId="77777777" w:rsidR="00195061" w:rsidRDefault="00B27D88">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 xml:space="preserve">Desempenhou as funções de trainee e gerente geral de comercialização e pesquisas da CARGILL AGRÍCOLA S/A, multinacional do ramo agrícola entre as maiores do mundo de Capital Fechado (junho de 1.988 a novembro de 1.999). Desempenhava as seguintes atividades: Mini Auditorias, Pesquisa de mercado, Estudos de Market Share, Validação de produtos, Comercialização no Mercosul, Estudos Tributários, treinamento e capacitação da equipe de comercialização, Alinhamento da controladoria com a área comercial, Representatividade junto aos órgãos de comunicação de forma institucional, Treinamento de Mercado, commodities e Proteções de posições futuras. Acompanhava as pesquisas de inovação e tecnologia dos produtos da empresa. Participou da pesquisa de desenvolvimento e mercadológica de três produtos alimentares: Gordura Vegetal Hidrogenado, Farelo de soja low pro para consumo humano, Farelo hipro pro gado leiteiro. </w:t>
      </w:r>
    </w:p>
    <w:p w14:paraId="601211F7" w14:textId="77777777" w:rsidR="00195061" w:rsidRDefault="00195061">
      <w:pPr>
        <w:rPr>
          <w:rFonts w:ascii="Tahoma" w:hAnsi="Tahoma" w:cs="Tahoma"/>
          <w:color w:val="666666"/>
          <w:sz w:val="20"/>
          <w:szCs w:val="20"/>
          <w:shd w:val="clear" w:color="auto" w:fill="FFFFFF"/>
        </w:rPr>
      </w:pPr>
    </w:p>
    <w:p w14:paraId="6221DDC7" w14:textId="1CB533F6" w:rsidR="006D08EC" w:rsidRDefault="00B27D88">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Eleito vice-presidente do Conseg Conselho de Segurança - Vicente Pires (2016</w:t>
      </w:r>
      <w:r w:rsidR="0020189A">
        <w:rPr>
          <w:rFonts w:ascii="Tahoma" w:hAnsi="Tahoma" w:cs="Tahoma"/>
          <w:color w:val="666666"/>
          <w:sz w:val="20"/>
          <w:szCs w:val="20"/>
          <w:shd w:val="clear" w:color="auto" w:fill="FFFFFF"/>
        </w:rPr>
        <w:t>/2024</w:t>
      </w:r>
      <w:r>
        <w:rPr>
          <w:rFonts w:ascii="Tahoma" w:hAnsi="Tahoma" w:cs="Tahoma"/>
          <w:color w:val="666666"/>
          <w:sz w:val="20"/>
          <w:szCs w:val="20"/>
          <w:shd w:val="clear" w:color="auto" w:fill="FFFFFF"/>
        </w:rPr>
        <w:t>), onde atu</w:t>
      </w:r>
      <w:r w:rsidR="0020189A">
        <w:rPr>
          <w:rFonts w:ascii="Tahoma" w:hAnsi="Tahoma" w:cs="Tahoma"/>
          <w:color w:val="666666"/>
          <w:sz w:val="20"/>
          <w:szCs w:val="20"/>
          <w:shd w:val="clear" w:color="auto" w:fill="FFFFFF"/>
        </w:rPr>
        <w:t>ou</w:t>
      </w:r>
      <w:r>
        <w:rPr>
          <w:rFonts w:ascii="Tahoma" w:hAnsi="Tahoma" w:cs="Tahoma"/>
          <w:color w:val="666666"/>
          <w:sz w:val="20"/>
          <w:szCs w:val="20"/>
          <w:shd w:val="clear" w:color="auto" w:fill="FFFFFF"/>
        </w:rPr>
        <w:t xml:space="preserve"> no mapeamento das desordens públicas e encaminhamento de projetos. Presid</w:t>
      </w:r>
      <w:r w:rsidR="0020189A">
        <w:rPr>
          <w:rFonts w:ascii="Tahoma" w:hAnsi="Tahoma" w:cs="Tahoma"/>
          <w:color w:val="666666"/>
          <w:sz w:val="20"/>
          <w:szCs w:val="20"/>
          <w:shd w:val="clear" w:color="auto" w:fill="FFFFFF"/>
        </w:rPr>
        <w:t>iu</w:t>
      </w:r>
      <w:r>
        <w:rPr>
          <w:rFonts w:ascii="Tahoma" w:hAnsi="Tahoma" w:cs="Tahoma"/>
          <w:color w:val="666666"/>
          <w:sz w:val="20"/>
          <w:szCs w:val="20"/>
          <w:shd w:val="clear" w:color="auto" w:fill="FFFFFF"/>
        </w:rPr>
        <w:t xml:space="preserve"> reuniões mensais com a comunidade e os órgãos públicos. Apresent</w:t>
      </w:r>
      <w:r w:rsidR="0020189A">
        <w:rPr>
          <w:rFonts w:ascii="Tahoma" w:hAnsi="Tahoma" w:cs="Tahoma"/>
          <w:color w:val="666666"/>
          <w:sz w:val="20"/>
          <w:szCs w:val="20"/>
          <w:shd w:val="clear" w:color="auto" w:fill="FFFFFF"/>
        </w:rPr>
        <w:t xml:space="preserve">ou </w:t>
      </w:r>
      <w:r>
        <w:rPr>
          <w:rFonts w:ascii="Tahoma" w:hAnsi="Tahoma" w:cs="Tahoma"/>
          <w:color w:val="666666"/>
          <w:sz w:val="20"/>
          <w:szCs w:val="20"/>
          <w:shd w:val="clear" w:color="auto" w:fill="FFFFFF"/>
        </w:rPr>
        <w:t>relatórios e encaminh</w:t>
      </w:r>
      <w:r w:rsidR="0020189A">
        <w:rPr>
          <w:rFonts w:ascii="Tahoma" w:hAnsi="Tahoma" w:cs="Tahoma"/>
          <w:color w:val="666666"/>
          <w:sz w:val="20"/>
          <w:szCs w:val="20"/>
          <w:shd w:val="clear" w:color="auto" w:fill="FFFFFF"/>
        </w:rPr>
        <w:t>ou</w:t>
      </w:r>
      <w:r>
        <w:rPr>
          <w:rFonts w:ascii="Tahoma" w:hAnsi="Tahoma" w:cs="Tahoma"/>
          <w:color w:val="666666"/>
          <w:sz w:val="20"/>
          <w:szCs w:val="20"/>
          <w:shd w:val="clear" w:color="auto" w:fill="FFFFFF"/>
        </w:rPr>
        <w:t xml:space="preserve"> propostas de políticas públicas de segurança. Membro da FECONSEG DF, na qualidade de conselheiro fiscal (dezembro de 2020 até os dias atuais).</w:t>
      </w:r>
    </w:p>
    <w:p w14:paraId="37C49181" w14:textId="77777777" w:rsidR="00195061" w:rsidRDefault="00195061">
      <w:pPr>
        <w:rPr>
          <w:rFonts w:ascii="Tahoma" w:hAnsi="Tahoma" w:cs="Tahoma"/>
          <w:color w:val="666666"/>
          <w:sz w:val="20"/>
          <w:szCs w:val="20"/>
          <w:shd w:val="clear" w:color="auto" w:fill="FFFFFF"/>
        </w:rPr>
      </w:pPr>
    </w:p>
    <w:p w14:paraId="0B0ECF0B" w14:textId="77777777" w:rsidR="00195061" w:rsidRDefault="00195061">
      <w:pPr>
        <w:rPr>
          <w:rFonts w:ascii="Tahoma" w:hAnsi="Tahoma" w:cs="Tahoma"/>
          <w:color w:val="666666"/>
          <w:sz w:val="20"/>
          <w:szCs w:val="20"/>
          <w:shd w:val="clear" w:color="auto" w:fill="FFFFFF"/>
        </w:rPr>
      </w:pPr>
    </w:p>
    <w:p w14:paraId="404B5F75" w14:textId="6A125D9B" w:rsidR="00195061" w:rsidRDefault="00511545">
      <w:pPr>
        <w:rPr>
          <w:rFonts w:ascii="Tahoma" w:hAnsi="Tahoma" w:cs="Tahoma"/>
          <w:color w:val="666666"/>
          <w:sz w:val="20"/>
          <w:szCs w:val="20"/>
          <w:shd w:val="clear" w:color="auto" w:fill="FFFFFF"/>
        </w:rPr>
      </w:pPr>
      <w:r>
        <w:rPr>
          <w:rFonts w:ascii="Tahoma" w:hAnsi="Tahoma" w:cs="Tahoma"/>
          <w:color w:val="666666"/>
          <w:sz w:val="20"/>
          <w:szCs w:val="20"/>
          <w:shd w:val="clear" w:color="auto" w:fill="FFFFFF"/>
        </w:rPr>
        <w:t xml:space="preserve">Brasília, </w:t>
      </w:r>
      <w:r w:rsidR="00133783">
        <w:rPr>
          <w:rFonts w:ascii="Tahoma" w:hAnsi="Tahoma" w:cs="Tahoma"/>
          <w:color w:val="666666"/>
          <w:sz w:val="20"/>
          <w:szCs w:val="20"/>
          <w:shd w:val="clear" w:color="auto" w:fill="FFFFFF"/>
        </w:rPr>
        <w:t>Abril</w:t>
      </w:r>
      <w:r>
        <w:rPr>
          <w:rFonts w:ascii="Tahoma" w:hAnsi="Tahoma" w:cs="Tahoma"/>
          <w:color w:val="666666"/>
          <w:sz w:val="20"/>
          <w:szCs w:val="20"/>
          <w:shd w:val="clear" w:color="auto" w:fill="FFFFFF"/>
        </w:rPr>
        <w:t xml:space="preserve"> de </w:t>
      </w:r>
      <w:r w:rsidR="00133783">
        <w:rPr>
          <w:rFonts w:ascii="Tahoma" w:hAnsi="Tahoma" w:cs="Tahoma"/>
          <w:color w:val="666666"/>
          <w:sz w:val="20"/>
          <w:szCs w:val="20"/>
          <w:shd w:val="clear" w:color="auto" w:fill="FFFFFF"/>
        </w:rPr>
        <w:t>2025</w:t>
      </w:r>
    </w:p>
    <w:p w14:paraId="52298FEB" w14:textId="77777777" w:rsidR="00195061" w:rsidRDefault="00195061">
      <w:pPr>
        <w:rPr>
          <w:rFonts w:ascii="Tahoma" w:hAnsi="Tahoma" w:cs="Tahoma"/>
          <w:color w:val="666666"/>
          <w:sz w:val="20"/>
          <w:szCs w:val="20"/>
          <w:shd w:val="clear" w:color="auto" w:fill="FFFFFF"/>
        </w:rPr>
      </w:pPr>
    </w:p>
    <w:p w14:paraId="1F8309AF" w14:textId="722CEB4A" w:rsidR="00195061" w:rsidRDefault="00195061" w:rsidP="00195061">
      <w:pPr>
        <w:jc w:val="center"/>
      </w:pPr>
      <w:r>
        <w:rPr>
          <w:rFonts w:ascii="Tahoma" w:hAnsi="Tahoma" w:cs="Tahoma"/>
          <w:color w:val="666666"/>
          <w:sz w:val="20"/>
          <w:szCs w:val="20"/>
          <w:shd w:val="clear" w:color="auto" w:fill="FFFFFF"/>
        </w:rPr>
        <w:t>JOSÉ LUCIANO</w:t>
      </w:r>
    </w:p>
    <w:sectPr w:rsidR="001950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75pt;height:12pt;visibility:visible;mso-wrap-style:square" o:bullet="t">
        <v:imagedata r:id="rId1" o:title=""/>
      </v:shape>
    </w:pict>
  </w:numPicBullet>
  <w:abstractNum w:abstractNumId="0" w15:restartNumberingAfterBreak="0">
    <w:nsid w:val="2D0D7A49"/>
    <w:multiLevelType w:val="hybridMultilevel"/>
    <w:tmpl w:val="20269AA0"/>
    <w:lvl w:ilvl="0" w:tplc="55E0F298">
      <w:start w:val="1"/>
      <w:numFmt w:val="bullet"/>
      <w:lvlText w:val=""/>
      <w:lvlPicBulletId w:val="0"/>
      <w:lvlJc w:val="left"/>
      <w:pPr>
        <w:tabs>
          <w:tab w:val="num" w:pos="720"/>
        </w:tabs>
        <w:ind w:left="720" w:hanging="360"/>
      </w:pPr>
      <w:rPr>
        <w:rFonts w:ascii="Symbol" w:hAnsi="Symbol" w:hint="default"/>
      </w:rPr>
    </w:lvl>
    <w:lvl w:ilvl="1" w:tplc="35382F4A" w:tentative="1">
      <w:start w:val="1"/>
      <w:numFmt w:val="bullet"/>
      <w:lvlText w:val=""/>
      <w:lvlJc w:val="left"/>
      <w:pPr>
        <w:tabs>
          <w:tab w:val="num" w:pos="1440"/>
        </w:tabs>
        <w:ind w:left="1440" w:hanging="360"/>
      </w:pPr>
      <w:rPr>
        <w:rFonts w:ascii="Symbol" w:hAnsi="Symbol" w:hint="default"/>
      </w:rPr>
    </w:lvl>
    <w:lvl w:ilvl="2" w:tplc="6F826E56" w:tentative="1">
      <w:start w:val="1"/>
      <w:numFmt w:val="bullet"/>
      <w:lvlText w:val=""/>
      <w:lvlJc w:val="left"/>
      <w:pPr>
        <w:tabs>
          <w:tab w:val="num" w:pos="2160"/>
        </w:tabs>
        <w:ind w:left="2160" w:hanging="360"/>
      </w:pPr>
      <w:rPr>
        <w:rFonts w:ascii="Symbol" w:hAnsi="Symbol" w:hint="default"/>
      </w:rPr>
    </w:lvl>
    <w:lvl w:ilvl="3" w:tplc="4CC0BA72" w:tentative="1">
      <w:start w:val="1"/>
      <w:numFmt w:val="bullet"/>
      <w:lvlText w:val=""/>
      <w:lvlJc w:val="left"/>
      <w:pPr>
        <w:tabs>
          <w:tab w:val="num" w:pos="2880"/>
        </w:tabs>
        <w:ind w:left="2880" w:hanging="360"/>
      </w:pPr>
      <w:rPr>
        <w:rFonts w:ascii="Symbol" w:hAnsi="Symbol" w:hint="default"/>
      </w:rPr>
    </w:lvl>
    <w:lvl w:ilvl="4" w:tplc="47E0B9D2" w:tentative="1">
      <w:start w:val="1"/>
      <w:numFmt w:val="bullet"/>
      <w:lvlText w:val=""/>
      <w:lvlJc w:val="left"/>
      <w:pPr>
        <w:tabs>
          <w:tab w:val="num" w:pos="3600"/>
        </w:tabs>
        <w:ind w:left="3600" w:hanging="360"/>
      </w:pPr>
      <w:rPr>
        <w:rFonts w:ascii="Symbol" w:hAnsi="Symbol" w:hint="default"/>
      </w:rPr>
    </w:lvl>
    <w:lvl w:ilvl="5" w:tplc="622A39F0" w:tentative="1">
      <w:start w:val="1"/>
      <w:numFmt w:val="bullet"/>
      <w:lvlText w:val=""/>
      <w:lvlJc w:val="left"/>
      <w:pPr>
        <w:tabs>
          <w:tab w:val="num" w:pos="4320"/>
        </w:tabs>
        <w:ind w:left="4320" w:hanging="360"/>
      </w:pPr>
      <w:rPr>
        <w:rFonts w:ascii="Symbol" w:hAnsi="Symbol" w:hint="default"/>
      </w:rPr>
    </w:lvl>
    <w:lvl w:ilvl="6" w:tplc="0E52C220" w:tentative="1">
      <w:start w:val="1"/>
      <w:numFmt w:val="bullet"/>
      <w:lvlText w:val=""/>
      <w:lvlJc w:val="left"/>
      <w:pPr>
        <w:tabs>
          <w:tab w:val="num" w:pos="5040"/>
        </w:tabs>
        <w:ind w:left="5040" w:hanging="360"/>
      </w:pPr>
      <w:rPr>
        <w:rFonts w:ascii="Symbol" w:hAnsi="Symbol" w:hint="default"/>
      </w:rPr>
    </w:lvl>
    <w:lvl w:ilvl="7" w:tplc="CAFA8192" w:tentative="1">
      <w:start w:val="1"/>
      <w:numFmt w:val="bullet"/>
      <w:lvlText w:val=""/>
      <w:lvlJc w:val="left"/>
      <w:pPr>
        <w:tabs>
          <w:tab w:val="num" w:pos="5760"/>
        </w:tabs>
        <w:ind w:left="5760" w:hanging="360"/>
      </w:pPr>
      <w:rPr>
        <w:rFonts w:ascii="Symbol" w:hAnsi="Symbol" w:hint="default"/>
      </w:rPr>
    </w:lvl>
    <w:lvl w:ilvl="8" w:tplc="607ABA0E" w:tentative="1">
      <w:start w:val="1"/>
      <w:numFmt w:val="bullet"/>
      <w:lvlText w:val=""/>
      <w:lvlJc w:val="left"/>
      <w:pPr>
        <w:tabs>
          <w:tab w:val="num" w:pos="6480"/>
        </w:tabs>
        <w:ind w:left="6480" w:hanging="360"/>
      </w:pPr>
      <w:rPr>
        <w:rFonts w:ascii="Symbol" w:hAnsi="Symbol" w:hint="default"/>
      </w:rPr>
    </w:lvl>
  </w:abstractNum>
  <w:num w:numId="1" w16cid:durableId="100034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88"/>
    <w:rsid w:val="000572FF"/>
    <w:rsid w:val="00133783"/>
    <w:rsid w:val="00195061"/>
    <w:rsid w:val="0020189A"/>
    <w:rsid w:val="003151A5"/>
    <w:rsid w:val="00511545"/>
    <w:rsid w:val="00524F8E"/>
    <w:rsid w:val="00536BAB"/>
    <w:rsid w:val="0056741E"/>
    <w:rsid w:val="005B16AD"/>
    <w:rsid w:val="006D08EC"/>
    <w:rsid w:val="0084773A"/>
    <w:rsid w:val="008B298F"/>
    <w:rsid w:val="008C3B6C"/>
    <w:rsid w:val="0090368E"/>
    <w:rsid w:val="009438DE"/>
    <w:rsid w:val="00954262"/>
    <w:rsid w:val="009875D7"/>
    <w:rsid w:val="00B21D82"/>
    <w:rsid w:val="00B27D88"/>
    <w:rsid w:val="00CC087F"/>
    <w:rsid w:val="00FD41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41E0E5F"/>
  <w15:chartTrackingRefBased/>
  <w15:docId w15:val="{36B76996-0C87-4365-B07B-607F5D76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27D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27D88"/>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057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86892">
      <w:bodyDiv w:val="1"/>
      <w:marLeft w:val="0"/>
      <w:marRight w:val="0"/>
      <w:marTop w:val="0"/>
      <w:marBottom w:val="0"/>
      <w:divBdr>
        <w:top w:val="none" w:sz="0" w:space="0" w:color="auto"/>
        <w:left w:val="none" w:sz="0" w:space="0" w:color="auto"/>
        <w:bottom w:val="none" w:sz="0" w:space="0" w:color="auto"/>
        <w:right w:val="none" w:sz="0" w:space="0" w:color="auto"/>
      </w:divBdr>
    </w:div>
    <w:div w:id="780415867">
      <w:bodyDiv w:val="1"/>
      <w:marLeft w:val="0"/>
      <w:marRight w:val="0"/>
      <w:marTop w:val="0"/>
      <w:marBottom w:val="0"/>
      <w:divBdr>
        <w:top w:val="none" w:sz="0" w:space="0" w:color="auto"/>
        <w:left w:val="none" w:sz="0" w:space="0" w:color="auto"/>
        <w:bottom w:val="none" w:sz="0" w:space="0" w:color="auto"/>
        <w:right w:val="none" w:sz="0" w:space="0" w:color="auto"/>
      </w:divBdr>
    </w:div>
    <w:div w:id="1045056338">
      <w:bodyDiv w:val="1"/>
      <w:marLeft w:val="0"/>
      <w:marRight w:val="0"/>
      <w:marTop w:val="0"/>
      <w:marBottom w:val="0"/>
      <w:divBdr>
        <w:top w:val="none" w:sz="0" w:space="0" w:color="auto"/>
        <w:left w:val="none" w:sz="0" w:space="0" w:color="auto"/>
        <w:bottom w:val="none" w:sz="0" w:space="0" w:color="auto"/>
        <w:right w:val="none" w:sz="0" w:space="0" w:color="auto"/>
      </w:divBdr>
    </w:div>
    <w:div w:id="1315331605">
      <w:bodyDiv w:val="1"/>
      <w:marLeft w:val="0"/>
      <w:marRight w:val="0"/>
      <w:marTop w:val="0"/>
      <w:marBottom w:val="0"/>
      <w:divBdr>
        <w:top w:val="none" w:sz="0" w:space="0" w:color="auto"/>
        <w:left w:val="none" w:sz="0" w:space="0" w:color="auto"/>
        <w:bottom w:val="none" w:sz="0" w:space="0" w:color="auto"/>
        <w:right w:val="none" w:sz="0" w:space="0" w:color="auto"/>
      </w:divBdr>
    </w:div>
    <w:div w:id="17464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1043</Words>
  <Characters>5634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Sensei Luciano</dc:creator>
  <cp:keywords/>
  <dc:description/>
  <cp:lastModifiedBy>Sensei Luciano</cp:lastModifiedBy>
  <cp:revision>21</cp:revision>
  <dcterms:created xsi:type="dcterms:W3CDTF">2023-06-23T02:54:00Z</dcterms:created>
  <dcterms:modified xsi:type="dcterms:W3CDTF">2025-04-25T20:27:00Z</dcterms:modified>
</cp:coreProperties>
</file>